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06F2" w:rsidRPr="00FB509F" w:rsidRDefault="00DA06F2" w:rsidP="00ED472D">
      <w:pPr>
        <w:shd w:val="clear" w:color="auto" w:fill="FFFFFF"/>
        <w:spacing w:before="274"/>
        <w:ind w:right="34"/>
        <w:jc w:val="center"/>
        <w:rPr>
          <w:rFonts w:ascii="PT Astra Serif" w:hAnsi="PT Astra Serif"/>
          <w:b/>
          <w:bCs/>
          <w:spacing w:val="-23"/>
          <w:sz w:val="28"/>
          <w:szCs w:val="28"/>
        </w:rPr>
      </w:pPr>
      <w:r w:rsidRPr="00FB509F">
        <w:rPr>
          <w:rFonts w:ascii="PT Astra Serif" w:hAnsi="PT Astra Serif"/>
          <w:b/>
          <w:bCs/>
          <w:spacing w:val="-23"/>
          <w:sz w:val="28"/>
          <w:szCs w:val="28"/>
        </w:rPr>
        <w:t>ФИНАНСОВО-ЭКОНОМИЧЕСКОЕ ОБОСНОВАНИЕ</w:t>
      </w:r>
    </w:p>
    <w:p w:rsidR="00ED472D" w:rsidRPr="004D52A9" w:rsidRDefault="00ED472D" w:rsidP="00DA06F2">
      <w:pPr>
        <w:shd w:val="clear" w:color="auto" w:fill="FFFFFF"/>
        <w:ind w:right="34"/>
        <w:jc w:val="center"/>
        <w:rPr>
          <w:rFonts w:ascii="PT Astra Serif" w:hAnsi="PT Astra Serif"/>
          <w:b/>
          <w:bCs/>
          <w:sz w:val="28"/>
          <w:szCs w:val="28"/>
        </w:rPr>
      </w:pPr>
      <w:r w:rsidRPr="004D52A9">
        <w:rPr>
          <w:rFonts w:ascii="PT Astra Serif" w:hAnsi="PT Astra Serif"/>
          <w:b/>
          <w:bCs/>
          <w:sz w:val="28"/>
          <w:szCs w:val="28"/>
        </w:rPr>
        <w:t>к проекту закона Ульяновской области «О внесении изменений в Закон Ульяновской области «О бюджете Территориального фонда обязательного        медицинского страхования Ульяновской области на 20</w:t>
      </w:r>
      <w:r w:rsidR="006417CD" w:rsidRPr="004D52A9">
        <w:rPr>
          <w:rFonts w:ascii="PT Astra Serif" w:hAnsi="PT Astra Serif"/>
          <w:b/>
          <w:bCs/>
          <w:sz w:val="28"/>
          <w:szCs w:val="28"/>
        </w:rPr>
        <w:t xml:space="preserve">20 </w:t>
      </w:r>
      <w:r w:rsidRPr="004D52A9">
        <w:rPr>
          <w:rFonts w:ascii="PT Astra Serif" w:hAnsi="PT Astra Serif"/>
          <w:b/>
          <w:bCs/>
          <w:sz w:val="28"/>
          <w:szCs w:val="28"/>
        </w:rPr>
        <w:t>год и</w:t>
      </w:r>
      <w:r w:rsidR="008C4355" w:rsidRPr="004D52A9">
        <w:rPr>
          <w:rFonts w:ascii="PT Astra Serif" w:hAnsi="PT Astra Serif"/>
          <w:b/>
          <w:bCs/>
          <w:sz w:val="28"/>
          <w:szCs w:val="28"/>
        </w:rPr>
        <w:t xml:space="preserve">                               </w:t>
      </w:r>
      <w:r w:rsidRPr="004D52A9">
        <w:rPr>
          <w:rFonts w:ascii="PT Astra Serif" w:hAnsi="PT Astra Serif"/>
          <w:b/>
          <w:bCs/>
          <w:sz w:val="28"/>
          <w:szCs w:val="28"/>
        </w:rPr>
        <w:t xml:space="preserve"> на плановый период 202</w:t>
      </w:r>
      <w:r w:rsidR="006417CD" w:rsidRPr="004D52A9">
        <w:rPr>
          <w:rFonts w:ascii="PT Astra Serif" w:hAnsi="PT Astra Serif"/>
          <w:b/>
          <w:bCs/>
          <w:sz w:val="28"/>
          <w:szCs w:val="28"/>
        </w:rPr>
        <w:t>1</w:t>
      </w:r>
      <w:r w:rsidRPr="004D52A9">
        <w:rPr>
          <w:rFonts w:ascii="PT Astra Serif" w:hAnsi="PT Astra Serif"/>
          <w:b/>
          <w:bCs/>
          <w:sz w:val="28"/>
          <w:szCs w:val="28"/>
        </w:rPr>
        <w:t xml:space="preserve"> и 202</w:t>
      </w:r>
      <w:r w:rsidR="006417CD" w:rsidRPr="004D52A9">
        <w:rPr>
          <w:rFonts w:ascii="PT Astra Serif" w:hAnsi="PT Astra Serif"/>
          <w:b/>
          <w:bCs/>
          <w:sz w:val="28"/>
          <w:szCs w:val="28"/>
        </w:rPr>
        <w:t>2</w:t>
      </w:r>
      <w:r w:rsidRPr="004D52A9">
        <w:rPr>
          <w:rFonts w:ascii="PT Astra Serif" w:hAnsi="PT Astra Serif"/>
          <w:b/>
          <w:bCs/>
          <w:sz w:val="28"/>
          <w:szCs w:val="28"/>
        </w:rPr>
        <w:t xml:space="preserve"> годов»</w:t>
      </w:r>
    </w:p>
    <w:p w:rsidR="00ED472D" w:rsidRPr="004D52A9" w:rsidRDefault="00ED472D" w:rsidP="00DA06F2">
      <w:pPr>
        <w:shd w:val="clear" w:color="auto" w:fill="FFFFFF"/>
        <w:ind w:right="34"/>
        <w:jc w:val="center"/>
        <w:rPr>
          <w:rFonts w:ascii="PT Astra Serif" w:hAnsi="PT Astra Serif"/>
        </w:rPr>
      </w:pPr>
    </w:p>
    <w:p w:rsidR="00ED472D" w:rsidRPr="004D52A9" w:rsidRDefault="00ED472D" w:rsidP="00ED472D">
      <w:pPr>
        <w:spacing w:line="360" w:lineRule="auto"/>
        <w:ind w:firstLine="567"/>
        <w:jc w:val="both"/>
        <w:rPr>
          <w:rFonts w:ascii="PT Astra Serif" w:hAnsi="PT Astra Serif"/>
        </w:rPr>
      </w:pPr>
    </w:p>
    <w:p w:rsidR="00ED472D" w:rsidRPr="004D52A9" w:rsidRDefault="00ED472D" w:rsidP="00ED472D">
      <w:pPr>
        <w:spacing w:line="360" w:lineRule="auto"/>
        <w:ind w:firstLine="567"/>
        <w:jc w:val="both"/>
        <w:rPr>
          <w:rFonts w:ascii="PT Astra Serif" w:hAnsi="PT Astra Serif"/>
          <w:sz w:val="28"/>
          <w:szCs w:val="28"/>
        </w:rPr>
      </w:pPr>
      <w:r w:rsidRPr="004D52A9">
        <w:rPr>
          <w:rFonts w:ascii="PT Astra Serif" w:hAnsi="PT Astra Serif"/>
          <w:sz w:val="28"/>
          <w:szCs w:val="28"/>
        </w:rPr>
        <w:t>Проект закона Ульяновской области «О внесении изменений в Закон Ульяновской области «О бюджете Территориального фонда обязательного медицинского страхования Ульяновской области на 20</w:t>
      </w:r>
      <w:r w:rsidR="006417CD" w:rsidRPr="004D52A9">
        <w:rPr>
          <w:rFonts w:ascii="PT Astra Serif" w:hAnsi="PT Astra Serif"/>
          <w:sz w:val="28"/>
          <w:szCs w:val="28"/>
        </w:rPr>
        <w:t>20</w:t>
      </w:r>
      <w:r w:rsidRPr="004D52A9">
        <w:rPr>
          <w:rFonts w:ascii="PT Astra Serif" w:hAnsi="PT Astra Serif"/>
          <w:sz w:val="28"/>
          <w:szCs w:val="28"/>
        </w:rPr>
        <w:t xml:space="preserve"> год и на плановый период 202</w:t>
      </w:r>
      <w:r w:rsidR="006417CD" w:rsidRPr="004D52A9">
        <w:rPr>
          <w:rFonts w:ascii="PT Astra Serif" w:hAnsi="PT Astra Serif"/>
          <w:sz w:val="28"/>
          <w:szCs w:val="28"/>
        </w:rPr>
        <w:t>1</w:t>
      </w:r>
      <w:r w:rsidRPr="004D52A9">
        <w:rPr>
          <w:rFonts w:ascii="PT Astra Serif" w:hAnsi="PT Astra Serif"/>
          <w:sz w:val="28"/>
          <w:szCs w:val="28"/>
        </w:rPr>
        <w:t xml:space="preserve"> и 202</w:t>
      </w:r>
      <w:r w:rsidR="006417CD" w:rsidRPr="004D52A9">
        <w:rPr>
          <w:rFonts w:ascii="PT Astra Serif" w:hAnsi="PT Astra Serif"/>
          <w:sz w:val="28"/>
          <w:szCs w:val="28"/>
        </w:rPr>
        <w:t>2</w:t>
      </w:r>
      <w:r w:rsidRPr="004D52A9">
        <w:rPr>
          <w:rFonts w:ascii="PT Astra Serif" w:hAnsi="PT Astra Serif"/>
          <w:sz w:val="28"/>
          <w:szCs w:val="28"/>
        </w:rPr>
        <w:t xml:space="preserve"> годов» (далее – Фонд) разработан в </w:t>
      </w:r>
      <w:r w:rsidR="005F3C9F" w:rsidRPr="004D52A9">
        <w:rPr>
          <w:rFonts w:ascii="PT Astra Serif" w:hAnsi="PT Astra Serif"/>
          <w:sz w:val="28"/>
          <w:szCs w:val="28"/>
        </w:rPr>
        <w:t>связи с необходимостью</w:t>
      </w:r>
      <w:r w:rsidRPr="004D52A9">
        <w:rPr>
          <w:rFonts w:ascii="PT Astra Serif" w:hAnsi="PT Astra Serif"/>
          <w:sz w:val="28"/>
          <w:szCs w:val="28"/>
        </w:rPr>
        <w:t xml:space="preserve"> </w:t>
      </w:r>
      <w:r w:rsidR="005F3C9F" w:rsidRPr="004D52A9">
        <w:rPr>
          <w:rFonts w:ascii="PT Astra Serif" w:hAnsi="PT Astra Serif"/>
          <w:sz w:val="28"/>
          <w:szCs w:val="28"/>
        </w:rPr>
        <w:t>корректировки доходной и расходной части</w:t>
      </w:r>
      <w:r w:rsidRPr="004D52A9">
        <w:rPr>
          <w:rFonts w:ascii="PT Astra Serif" w:hAnsi="PT Astra Serif"/>
          <w:sz w:val="28"/>
          <w:szCs w:val="28"/>
        </w:rPr>
        <w:t xml:space="preserve"> бюджет</w:t>
      </w:r>
      <w:r w:rsidR="005F3C9F" w:rsidRPr="004D52A9">
        <w:rPr>
          <w:rFonts w:ascii="PT Astra Serif" w:hAnsi="PT Astra Serif"/>
          <w:sz w:val="28"/>
          <w:szCs w:val="28"/>
        </w:rPr>
        <w:t>а</w:t>
      </w:r>
      <w:r w:rsidRPr="004D52A9">
        <w:rPr>
          <w:rFonts w:ascii="PT Astra Serif" w:hAnsi="PT Astra Serif"/>
          <w:sz w:val="28"/>
          <w:szCs w:val="28"/>
        </w:rPr>
        <w:t xml:space="preserve"> Фонда на </w:t>
      </w:r>
      <w:r w:rsidR="005F3C9F" w:rsidRPr="004D52A9">
        <w:rPr>
          <w:rFonts w:ascii="PT Astra Serif" w:hAnsi="PT Astra Serif"/>
          <w:sz w:val="28"/>
          <w:szCs w:val="28"/>
        </w:rPr>
        <w:t>2020</w:t>
      </w:r>
      <w:r w:rsidRPr="004D52A9">
        <w:rPr>
          <w:rFonts w:ascii="PT Astra Serif" w:hAnsi="PT Astra Serif"/>
          <w:sz w:val="28"/>
          <w:szCs w:val="28"/>
        </w:rPr>
        <w:t xml:space="preserve"> год. Предметом правового регулирования являются бюджетные правоотношения. </w:t>
      </w:r>
    </w:p>
    <w:p w:rsidR="008C4355" w:rsidRPr="004D52A9" w:rsidRDefault="008C4355" w:rsidP="005A2108">
      <w:pPr>
        <w:spacing w:line="360" w:lineRule="auto"/>
        <w:ind w:firstLine="567"/>
        <w:jc w:val="both"/>
        <w:rPr>
          <w:rFonts w:ascii="PT Astra Serif" w:hAnsi="PT Astra Serif"/>
          <w:sz w:val="28"/>
          <w:szCs w:val="28"/>
        </w:rPr>
      </w:pPr>
      <w:r w:rsidRPr="004D52A9">
        <w:rPr>
          <w:rFonts w:ascii="PT Astra Serif" w:hAnsi="PT Astra Serif"/>
          <w:sz w:val="28"/>
          <w:szCs w:val="28"/>
        </w:rPr>
        <w:t>Законопроектом предусматриваются следующие изменения.</w:t>
      </w:r>
    </w:p>
    <w:p w:rsidR="00DE482F" w:rsidRPr="004D52A9" w:rsidRDefault="008C4355" w:rsidP="005A2108">
      <w:pPr>
        <w:spacing w:line="360" w:lineRule="auto"/>
        <w:ind w:firstLine="567"/>
        <w:jc w:val="both"/>
        <w:rPr>
          <w:rFonts w:ascii="PT Astra Serif" w:hAnsi="PT Astra Serif"/>
          <w:sz w:val="28"/>
          <w:szCs w:val="28"/>
        </w:rPr>
      </w:pPr>
      <w:r w:rsidRPr="004D52A9">
        <w:rPr>
          <w:rFonts w:ascii="PT Astra Serif" w:hAnsi="PT Astra Serif"/>
          <w:sz w:val="28"/>
          <w:szCs w:val="28"/>
        </w:rPr>
        <w:t>1.</w:t>
      </w:r>
      <w:r w:rsidR="00377E3C" w:rsidRPr="004D52A9">
        <w:rPr>
          <w:rFonts w:ascii="PT Astra Serif" w:hAnsi="PT Astra Serif"/>
          <w:sz w:val="28"/>
          <w:szCs w:val="28"/>
        </w:rPr>
        <w:t xml:space="preserve"> </w:t>
      </w:r>
      <w:r w:rsidRPr="004D52A9">
        <w:rPr>
          <w:rFonts w:ascii="PT Astra Serif" w:hAnsi="PT Astra Serif"/>
          <w:sz w:val="28"/>
          <w:szCs w:val="28"/>
        </w:rPr>
        <w:t xml:space="preserve">В соответствии с </w:t>
      </w:r>
      <w:r w:rsidR="006417CD" w:rsidRPr="004D52A9">
        <w:rPr>
          <w:rFonts w:ascii="PT Astra Serif" w:hAnsi="PT Astra Serif"/>
          <w:sz w:val="28"/>
          <w:szCs w:val="28"/>
        </w:rPr>
        <w:t>приказ</w:t>
      </w:r>
      <w:r w:rsidR="00CA6F41" w:rsidRPr="004D52A9">
        <w:rPr>
          <w:rFonts w:ascii="PT Astra Serif" w:hAnsi="PT Astra Serif"/>
          <w:sz w:val="28"/>
          <w:szCs w:val="28"/>
        </w:rPr>
        <w:t>ом</w:t>
      </w:r>
      <w:r w:rsidR="006417CD" w:rsidRPr="004D52A9">
        <w:rPr>
          <w:rFonts w:ascii="PT Astra Serif" w:hAnsi="PT Astra Serif"/>
          <w:sz w:val="28"/>
          <w:szCs w:val="28"/>
        </w:rPr>
        <w:t xml:space="preserve"> М</w:t>
      </w:r>
      <w:r w:rsidR="00CD25F5" w:rsidRPr="004D52A9">
        <w:rPr>
          <w:rFonts w:ascii="PT Astra Serif" w:hAnsi="PT Astra Serif"/>
          <w:sz w:val="28"/>
          <w:szCs w:val="28"/>
        </w:rPr>
        <w:t xml:space="preserve">инистерства финансов России </w:t>
      </w:r>
      <w:r w:rsidR="00DE482F" w:rsidRPr="004D52A9">
        <w:rPr>
          <w:rFonts w:ascii="PT Astra Serif" w:hAnsi="PT Astra Serif"/>
          <w:sz w:val="28"/>
          <w:szCs w:val="28"/>
        </w:rPr>
        <w:t xml:space="preserve">от 29.11.2019 № 206н «О внесении изменений в Порядок формирования и применения кодов бюджетной классификации Российской Федерации, их структуру и принципы назначения, утвержденные приказом Министерства финансов Российской Федерации от 6 июня 2019 г. № 85н» </w:t>
      </w:r>
      <w:r w:rsidR="005F3C9F" w:rsidRPr="004D52A9">
        <w:rPr>
          <w:rFonts w:ascii="PT Astra Serif" w:hAnsi="PT Astra Serif"/>
          <w:sz w:val="28"/>
          <w:szCs w:val="28"/>
        </w:rPr>
        <w:t>(зарегистрирован в Минюсте</w:t>
      </w:r>
      <w:r w:rsidR="007E2CB4" w:rsidRPr="004D52A9">
        <w:rPr>
          <w:rFonts w:ascii="PT Astra Serif" w:hAnsi="PT Astra Serif"/>
          <w:sz w:val="28"/>
          <w:szCs w:val="28"/>
        </w:rPr>
        <w:t xml:space="preserve"> России 31.01.2020 №57388</w:t>
      </w:r>
      <w:r w:rsidR="005F3C9F" w:rsidRPr="004D52A9">
        <w:rPr>
          <w:rFonts w:ascii="PT Astra Serif" w:hAnsi="PT Astra Serif"/>
          <w:sz w:val="28"/>
          <w:szCs w:val="28"/>
        </w:rPr>
        <w:t>)</w:t>
      </w:r>
      <w:r w:rsidR="007E2CB4" w:rsidRPr="004D52A9">
        <w:rPr>
          <w:rFonts w:ascii="PT Astra Serif" w:hAnsi="PT Astra Serif"/>
          <w:sz w:val="28"/>
          <w:szCs w:val="28"/>
        </w:rPr>
        <w:t xml:space="preserve"> </w:t>
      </w:r>
      <w:r w:rsidR="00A05642" w:rsidRPr="004D52A9">
        <w:rPr>
          <w:rFonts w:ascii="PT Astra Serif" w:hAnsi="PT Astra Serif"/>
          <w:sz w:val="28"/>
          <w:szCs w:val="28"/>
        </w:rPr>
        <w:t xml:space="preserve">в приложение 1 </w:t>
      </w:r>
      <w:r w:rsidR="00D621B9" w:rsidRPr="004D52A9">
        <w:rPr>
          <w:rFonts w:ascii="PT Astra Serif" w:hAnsi="PT Astra Serif"/>
          <w:sz w:val="28"/>
          <w:szCs w:val="28"/>
        </w:rPr>
        <w:t xml:space="preserve">«Перечень главных администраторов доходов бюджета Фонда на  2020 год и на плановый период 2021 и 2022 годов» </w:t>
      </w:r>
      <w:r w:rsidR="00DE482F" w:rsidRPr="004D52A9">
        <w:rPr>
          <w:rFonts w:ascii="PT Astra Serif" w:hAnsi="PT Astra Serif"/>
          <w:sz w:val="28"/>
          <w:szCs w:val="28"/>
        </w:rPr>
        <w:t>введены дополнительные коды доходов бюджета Фонда.</w:t>
      </w:r>
    </w:p>
    <w:p w:rsidR="00784782" w:rsidRPr="004D52A9" w:rsidRDefault="00ED472D" w:rsidP="005A2108">
      <w:pPr>
        <w:spacing w:line="360" w:lineRule="auto"/>
        <w:ind w:firstLine="567"/>
        <w:jc w:val="both"/>
        <w:rPr>
          <w:rFonts w:ascii="PT Astra Serif" w:hAnsi="PT Astra Serif"/>
          <w:sz w:val="28"/>
          <w:szCs w:val="28"/>
        </w:rPr>
      </w:pPr>
      <w:r w:rsidRPr="004D52A9">
        <w:rPr>
          <w:rFonts w:ascii="PT Astra Serif" w:hAnsi="PT Astra Serif"/>
          <w:sz w:val="28"/>
          <w:szCs w:val="28"/>
        </w:rPr>
        <w:t xml:space="preserve"> </w:t>
      </w:r>
      <w:r w:rsidR="008C4355" w:rsidRPr="004D52A9">
        <w:rPr>
          <w:rFonts w:ascii="PT Astra Serif" w:hAnsi="PT Astra Serif"/>
          <w:sz w:val="28"/>
          <w:szCs w:val="28"/>
        </w:rPr>
        <w:t>2</w:t>
      </w:r>
      <w:r w:rsidR="005A2108" w:rsidRPr="004D52A9">
        <w:rPr>
          <w:rFonts w:ascii="PT Astra Serif" w:hAnsi="PT Astra Serif"/>
          <w:sz w:val="28"/>
          <w:szCs w:val="28"/>
        </w:rPr>
        <w:t>.</w:t>
      </w:r>
      <w:r w:rsidR="00784782" w:rsidRPr="004D52A9">
        <w:rPr>
          <w:rFonts w:ascii="PT Astra Serif" w:hAnsi="PT Astra Serif"/>
          <w:sz w:val="28"/>
          <w:szCs w:val="28"/>
        </w:rPr>
        <w:t xml:space="preserve"> В приложении «Источники внутреннего финансирования дефицита бюджета Фонда на 2020 год» уточняется величина остатка средств, образовавшегося на 01.01.2020 года</w:t>
      </w:r>
      <w:r w:rsidR="005F3C9F" w:rsidRPr="004D52A9">
        <w:rPr>
          <w:rFonts w:ascii="PT Astra Serif" w:hAnsi="PT Astra Serif"/>
          <w:sz w:val="28"/>
          <w:szCs w:val="28"/>
        </w:rPr>
        <w:t xml:space="preserve"> с 15237,1 тыс. рублей до 99794,6 тыс. рублей</w:t>
      </w:r>
      <w:r w:rsidR="00784782" w:rsidRPr="004D52A9">
        <w:rPr>
          <w:rFonts w:ascii="PT Astra Serif" w:hAnsi="PT Astra Serif"/>
          <w:sz w:val="28"/>
          <w:szCs w:val="28"/>
        </w:rPr>
        <w:t>.</w:t>
      </w:r>
    </w:p>
    <w:p w:rsidR="005F3C9F" w:rsidRPr="004D52A9" w:rsidRDefault="005F3C9F" w:rsidP="003F3209">
      <w:pPr>
        <w:spacing w:line="360" w:lineRule="auto"/>
        <w:ind w:firstLine="567"/>
        <w:jc w:val="both"/>
        <w:rPr>
          <w:rFonts w:ascii="PT Astra Serif" w:hAnsi="PT Astra Serif"/>
          <w:sz w:val="28"/>
          <w:szCs w:val="28"/>
        </w:rPr>
      </w:pPr>
      <w:r w:rsidRPr="004D52A9">
        <w:rPr>
          <w:rFonts w:ascii="PT Astra Serif" w:hAnsi="PT Astra Serif"/>
          <w:sz w:val="28"/>
          <w:szCs w:val="28"/>
        </w:rPr>
        <w:t>3.</w:t>
      </w:r>
      <w:r w:rsidR="000926FC" w:rsidRPr="004D52A9">
        <w:rPr>
          <w:rFonts w:ascii="PT Astra Serif" w:hAnsi="PT Astra Serif"/>
          <w:sz w:val="28"/>
          <w:szCs w:val="28"/>
        </w:rPr>
        <w:t>О</w:t>
      </w:r>
      <w:r w:rsidR="008A3B8B" w:rsidRPr="004D52A9">
        <w:rPr>
          <w:rFonts w:ascii="PT Astra Serif" w:hAnsi="PT Astra Serif"/>
          <w:sz w:val="28"/>
          <w:szCs w:val="28"/>
        </w:rPr>
        <w:t>бщая сумма доходов по проекту бюджета Фонда в 2020 году у</w:t>
      </w:r>
      <w:r w:rsidR="00784782" w:rsidRPr="004D52A9">
        <w:rPr>
          <w:rFonts w:ascii="PT Astra Serif" w:hAnsi="PT Astra Serif"/>
          <w:sz w:val="28"/>
          <w:szCs w:val="28"/>
        </w:rPr>
        <w:t>величивает</w:t>
      </w:r>
      <w:r w:rsidR="008A3B8B" w:rsidRPr="004D52A9">
        <w:rPr>
          <w:rFonts w:ascii="PT Astra Serif" w:hAnsi="PT Astra Serif"/>
          <w:sz w:val="28"/>
          <w:szCs w:val="28"/>
        </w:rPr>
        <w:t xml:space="preserve">ся на </w:t>
      </w:r>
      <w:r w:rsidR="00784782" w:rsidRPr="004D52A9">
        <w:rPr>
          <w:rFonts w:ascii="PT Astra Serif" w:hAnsi="PT Astra Serif"/>
          <w:sz w:val="28"/>
          <w:szCs w:val="28"/>
        </w:rPr>
        <w:t>82 </w:t>
      </w:r>
      <w:r w:rsidR="007E2CB4" w:rsidRPr="004D52A9">
        <w:rPr>
          <w:rFonts w:ascii="PT Astra Serif" w:hAnsi="PT Astra Serif"/>
          <w:sz w:val="28"/>
          <w:szCs w:val="28"/>
        </w:rPr>
        <w:t>411</w:t>
      </w:r>
      <w:r w:rsidR="00784782" w:rsidRPr="004D52A9">
        <w:rPr>
          <w:rFonts w:ascii="PT Astra Serif" w:hAnsi="PT Astra Serif"/>
          <w:sz w:val="28"/>
          <w:szCs w:val="28"/>
        </w:rPr>
        <w:t>,</w:t>
      </w:r>
      <w:r w:rsidR="007E2CB4" w:rsidRPr="004D52A9">
        <w:rPr>
          <w:rFonts w:ascii="PT Astra Serif" w:hAnsi="PT Astra Serif"/>
          <w:sz w:val="28"/>
          <w:szCs w:val="28"/>
        </w:rPr>
        <w:t>7</w:t>
      </w:r>
      <w:r w:rsidR="008A3B8B" w:rsidRPr="004D52A9">
        <w:rPr>
          <w:rFonts w:ascii="PT Astra Serif" w:hAnsi="PT Astra Serif"/>
          <w:sz w:val="28"/>
          <w:szCs w:val="28"/>
        </w:rPr>
        <w:t xml:space="preserve"> тыс. рублей и составит 16 </w:t>
      </w:r>
      <w:r w:rsidR="00784782" w:rsidRPr="004D52A9">
        <w:rPr>
          <w:rFonts w:ascii="PT Astra Serif" w:hAnsi="PT Astra Serif"/>
          <w:sz w:val="28"/>
          <w:szCs w:val="28"/>
        </w:rPr>
        <w:t>092</w:t>
      </w:r>
      <w:r w:rsidR="008A3B8B" w:rsidRPr="004D52A9">
        <w:rPr>
          <w:rFonts w:ascii="PT Astra Serif" w:hAnsi="PT Astra Serif"/>
          <w:sz w:val="28"/>
          <w:szCs w:val="28"/>
        </w:rPr>
        <w:t xml:space="preserve"> </w:t>
      </w:r>
      <w:r w:rsidR="007E2CB4" w:rsidRPr="004D52A9">
        <w:rPr>
          <w:rFonts w:ascii="PT Astra Serif" w:hAnsi="PT Astra Serif"/>
          <w:sz w:val="28"/>
          <w:szCs w:val="28"/>
        </w:rPr>
        <w:t>452</w:t>
      </w:r>
      <w:r w:rsidR="008A3B8B" w:rsidRPr="004D52A9">
        <w:rPr>
          <w:rFonts w:ascii="PT Astra Serif" w:hAnsi="PT Astra Serif"/>
          <w:sz w:val="28"/>
          <w:szCs w:val="28"/>
        </w:rPr>
        <w:t>,</w:t>
      </w:r>
      <w:r w:rsidR="007E2CB4" w:rsidRPr="004D52A9">
        <w:rPr>
          <w:rFonts w:ascii="PT Astra Serif" w:hAnsi="PT Astra Serif"/>
          <w:sz w:val="28"/>
          <w:szCs w:val="28"/>
        </w:rPr>
        <w:t>2</w:t>
      </w:r>
      <w:r w:rsidR="008A3B8B" w:rsidRPr="004D52A9">
        <w:rPr>
          <w:rFonts w:ascii="PT Astra Serif" w:hAnsi="PT Astra Serif"/>
          <w:sz w:val="28"/>
          <w:szCs w:val="28"/>
        </w:rPr>
        <w:t xml:space="preserve"> тыс. рублей против 16 </w:t>
      </w:r>
      <w:r w:rsidR="00784782" w:rsidRPr="004D52A9">
        <w:rPr>
          <w:rFonts w:ascii="PT Astra Serif" w:hAnsi="PT Astra Serif"/>
          <w:sz w:val="28"/>
          <w:szCs w:val="28"/>
        </w:rPr>
        <w:t>010</w:t>
      </w:r>
      <w:r w:rsidR="008A3B8B" w:rsidRPr="004D52A9">
        <w:rPr>
          <w:rFonts w:ascii="PT Astra Serif" w:hAnsi="PT Astra Serif"/>
          <w:sz w:val="28"/>
          <w:szCs w:val="28"/>
        </w:rPr>
        <w:t xml:space="preserve"> </w:t>
      </w:r>
      <w:r w:rsidR="00784782" w:rsidRPr="004D52A9">
        <w:rPr>
          <w:rFonts w:ascii="PT Astra Serif" w:hAnsi="PT Astra Serif"/>
          <w:sz w:val="28"/>
          <w:szCs w:val="28"/>
        </w:rPr>
        <w:t>040</w:t>
      </w:r>
      <w:r w:rsidR="008A3B8B" w:rsidRPr="004D52A9">
        <w:rPr>
          <w:rFonts w:ascii="PT Astra Serif" w:hAnsi="PT Astra Serif"/>
          <w:sz w:val="28"/>
          <w:szCs w:val="28"/>
        </w:rPr>
        <w:t>,</w:t>
      </w:r>
      <w:r w:rsidR="00784782" w:rsidRPr="004D52A9">
        <w:rPr>
          <w:rFonts w:ascii="PT Astra Serif" w:hAnsi="PT Astra Serif"/>
          <w:sz w:val="28"/>
          <w:szCs w:val="28"/>
        </w:rPr>
        <w:t>5</w:t>
      </w:r>
      <w:r w:rsidR="008A3B8B" w:rsidRPr="004D52A9">
        <w:rPr>
          <w:rFonts w:ascii="PT Astra Serif" w:hAnsi="PT Astra Serif"/>
          <w:sz w:val="28"/>
          <w:szCs w:val="28"/>
        </w:rPr>
        <w:t xml:space="preserve"> тыс. рублей,</w:t>
      </w:r>
      <w:r w:rsidR="00FC45FF" w:rsidRPr="004D52A9">
        <w:rPr>
          <w:rFonts w:ascii="PT Astra Serif" w:hAnsi="PT Astra Serif"/>
          <w:sz w:val="28"/>
          <w:szCs w:val="28"/>
        </w:rPr>
        <w:t xml:space="preserve"> утверждённых Законом Ульяновской области от 22.11.2019 № 125-ЗО «О бюджете Территориального фонда обязательного медицинского страхования Ульяновской области на 2020 год и на плановый период 2021 и 2022 годов»</w:t>
      </w:r>
      <w:r w:rsidR="000926FC" w:rsidRPr="004D52A9">
        <w:rPr>
          <w:rFonts w:ascii="PT Astra Serif" w:hAnsi="PT Astra Serif"/>
          <w:sz w:val="28"/>
          <w:szCs w:val="28"/>
        </w:rPr>
        <w:t>.</w:t>
      </w:r>
      <w:r w:rsidR="008A3B8B" w:rsidRPr="004D52A9">
        <w:rPr>
          <w:rFonts w:ascii="PT Astra Serif" w:hAnsi="PT Astra Serif"/>
          <w:sz w:val="28"/>
          <w:szCs w:val="28"/>
        </w:rPr>
        <w:t xml:space="preserve"> </w:t>
      </w:r>
    </w:p>
    <w:p w:rsidR="00FE62B3" w:rsidRPr="004D52A9" w:rsidRDefault="00FE62B3" w:rsidP="003F3209">
      <w:pPr>
        <w:spacing w:line="360" w:lineRule="auto"/>
        <w:ind w:firstLine="567"/>
        <w:jc w:val="both"/>
        <w:rPr>
          <w:rFonts w:ascii="PT Astra Serif" w:hAnsi="PT Astra Serif"/>
          <w:sz w:val="28"/>
          <w:szCs w:val="28"/>
        </w:rPr>
      </w:pPr>
      <w:r w:rsidRPr="004D52A9">
        <w:rPr>
          <w:rFonts w:ascii="PT Astra Serif" w:hAnsi="PT Astra Serif"/>
          <w:sz w:val="28"/>
          <w:szCs w:val="28"/>
        </w:rPr>
        <w:t>В доходной части бюджета</w:t>
      </w:r>
      <w:r w:rsidR="002E3A17" w:rsidRPr="004D52A9">
        <w:rPr>
          <w:rFonts w:ascii="PT Astra Serif" w:hAnsi="PT Astra Serif"/>
          <w:sz w:val="28"/>
          <w:szCs w:val="28"/>
        </w:rPr>
        <w:t>:</w:t>
      </w:r>
    </w:p>
    <w:p w:rsidR="00AF54E1" w:rsidRPr="004D52A9" w:rsidRDefault="00FE62B3" w:rsidP="003F3209">
      <w:pPr>
        <w:spacing w:line="360" w:lineRule="auto"/>
        <w:ind w:firstLine="567"/>
        <w:jc w:val="both"/>
        <w:rPr>
          <w:rFonts w:ascii="PT Astra Serif" w:hAnsi="PT Astra Serif"/>
          <w:sz w:val="28"/>
          <w:szCs w:val="28"/>
        </w:rPr>
      </w:pPr>
      <w:r w:rsidRPr="004D52A9">
        <w:rPr>
          <w:rFonts w:ascii="PT Astra Serif" w:hAnsi="PT Astra Serif"/>
          <w:sz w:val="28"/>
          <w:szCs w:val="28"/>
        </w:rPr>
        <w:lastRenderedPageBreak/>
        <w:t xml:space="preserve">- </w:t>
      </w:r>
      <w:r w:rsidR="002E3A17" w:rsidRPr="004D52A9">
        <w:rPr>
          <w:rFonts w:ascii="PT Astra Serif" w:hAnsi="PT Astra Serif"/>
          <w:sz w:val="28"/>
          <w:szCs w:val="28"/>
        </w:rPr>
        <w:t xml:space="preserve">подлежит корректировке </w:t>
      </w:r>
      <w:r w:rsidRPr="004D52A9">
        <w:rPr>
          <w:rFonts w:ascii="PT Astra Serif" w:hAnsi="PT Astra Serif"/>
          <w:sz w:val="28"/>
          <w:szCs w:val="28"/>
        </w:rPr>
        <w:t>сумма штрафов</w:t>
      </w:r>
      <w:r w:rsidR="007F0F45" w:rsidRPr="004D52A9">
        <w:rPr>
          <w:rFonts w:ascii="PT Astra Serif" w:hAnsi="PT Astra Serif"/>
          <w:sz w:val="28"/>
          <w:szCs w:val="28"/>
        </w:rPr>
        <w:t xml:space="preserve"> с 160 838,1 тыс. рублей до </w:t>
      </w:r>
      <w:r w:rsidR="00CA6F41" w:rsidRPr="004D52A9">
        <w:rPr>
          <w:rFonts w:ascii="PT Astra Serif" w:hAnsi="PT Astra Serif"/>
          <w:sz w:val="28"/>
          <w:szCs w:val="28"/>
        </w:rPr>
        <w:t xml:space="preserve">         </w:t>
      </w:r>
      <w:r w:rsidR="007F0F45" w:rsidRPr="004D52A9">
        <w:rPr>
          <w:rFonts w:ascii="PT Astra Serif" w:hAnsi="PT Astra Serif"/>
          <w:sz w:val="28"/>
          <w:szCs w:val="28"/>
        </w:rPr>
        <w:t>133 601,7 тыс. рублей</w:t>
      </w:r>
      <w:r w:rsidR="00CA6F41" w:rsidRPr="004D52A9">
        <w:rPr>
          <w:rFonts w:ascii="PT Astra Serif" w:hAnsi="PT Astra Serif"/>
          <w:sz w:val="28"/>
          <w:szCs w:val="28"/>
        </w:rPr>
        <w:t xml:space="preserve"> (уменьшается на 27 236,4 тыс. рублей)</w:t>
      </w:r>
      <w:r w:rsidR="007E2CB4" w:rsidRPr="004D52A9">
        <w:rPr>
          <w:rFonts w:ascii="PT Astra Serif" w:hAnsi="PT Astra Serif"/>
          <w:sz w:val="28"/>
          <w:szCs w:val="28"/>
        </w:rPr>
        <w:t xml:space="preserve">. </w:t>
      </w:r>
      <w:r w:rsidR="002E3A17" w:rsidRPr="004D52A9">
        <w:rPr>
          <w:rFonts w:ascii="PT Astra Serif" w:hAnsi="PT Astra Serif"/>
          <w:sz w:val="28"/>
          <w:szCs w:val="28"/>
        </w:rPr>
        <w:t xml:space="preserve">Размер поступлений от </w:t>
      </w:r>
      <w:r w:rsidR="00AF54E1" w:rsidRPr="004D52A9">
        <w:rPr>
          <w:rFonts w:ascii="PT Astra Serif" w:hAnsi="PT Astra Serif"/>
          <w:sz w:val="28"/>
          <w:szCs w:val="28"/>
        </w:rPr>
        <w:t>штрафов</w:t>
      </w:r>
      <w:r w:rsidR="00CA6F41" w:rsidRPr="004D52A9">
        <w:rPr>
          <w:rFonts w:ascii="PT Astra Serif" w:hAnsi="PT Astra Serif"/>
          <w:sz w:val="28"/>
          <w:szCs w:val="28"/>
        </w:rPr>
        <w:t xml:space="preserve">, пеней, уплаченных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 </w:t>
      </w:r>
      <w:r w:rsidR="003F2145" w:rsidRPr="004D52A9">
        <w:rPr>
          <w:rFonts w:ascii="PT Astra Serif" w:hAnsi="PT Astra Serif"/>
          <w:sz w:val="28"/>
          <w:szCs w:val="28"/>
        </w:rPr>
        <w:t xml:space="preserve"> </w:t>
      </w:r>
      <w:r w:rsidR="002F5124" w:rsidRPr="004D52A9">
        <w:rPr>
          <w:rFonts w:ascii="PT Astra Serif" w:hAnsi="PT Astra Serif"/>
          <w:sz w:val="28"/>
          <w:szCs w:val="28"/>
        </w:rPr>
        <w:t>п</w:t>
      </w:r>
      <w:r w:rsidR="00BF2BFF" w:rsidRPr="004D52A9">
        <w:rPr>
          <w:rFonts w:ascii="PT Astra Serif" w:hAnsi="PT Astra Serif"/>
          <w:sz w:val="28"/>
          <w:szCs w:val="28"/>
        </w:rPr>
        <w:t>латеж</w:t>
      </w:r>
      <w:r w:rsidR="00CA6F41" w:rsidRPr="004D52A9">
        <w:rPr>
          <w:rFonts w:ascii="PT Astra Serif" w:hAnsi="PT Astra Serif"/>
          <w:sz w:val="28"/>
          <w:szCs w:val="28"/>
        </w:rPr>
        <w:t>ей</w:t>
      </w:r>
      <w:r w:rsidR="00BF2BFF" w:rsidRPr="004D52A9">
        <w:rPr>
          <w:rFonts w:ascii="PT Astra Serif" w:hAnsi="PT Astra Serif"/>
          <w:sz w:val="28"/>
          <w:szCs w:val="28"/>
        </w:rPr>
        <w:t xml:space="preserve"> по искам, предъявленным территориальным фондом обязательного медицинского страхования, к лицам, ответственным за причинение вреда здоровью застрахованного лица, в целях возмещения расходов на оказание медицинской помощи</w:t>
      </w:r>
      <w:r w:rsidR="002F5124" w:rsidRPr="004D52A9">
        <w:rPr>
          <w:rFonts w:ascii="PT Astra Serif" w:hAnsi="PT Astra Serif"/>
          <w:sz w:val="28"/>
          <w:szCs w:val="28"/>
        </w:rPr>
        <w:t>,</w:t>
      </w:r>
      <w:r w:rsidR="007E2CB4" w:rsidRPr="004D52A9">
        <w:rPr>
          <w:rFonts w:ascii="PT Astra Serif" w:hAnsi="PT Astra Serif"/>
          <w:sz w:val="28"/>
          <w:szCs w:val="28"/>
        </w:rPr>
        <w:t xml:space="preserve"> </w:t>
      </w:r>
      <w:r w:rsidR="00AF54E1" w:rsidRPr="004D52A9">
        <w:rPr>
          <w:rFonts w:ascii="PT Astra Serif" w:hAnsi="PT Astra Serif"/>
          <w:sz w:val="28"/>
          <w:szCs w:val="28"/>
        </w:rPr>
        <w:t>устанавливается на уровне 2019 года;</w:t>
      </w:r>
    </w:p>
    <w:p w:rsidR="00AF54E1" w:rsidRPr="004D52A9" w:rsidRDefault="00AF54E1" w:rsidP="003F3209">
      <w:pPr>
        <w:spacing w:line="360" w:lineRule="auto"/>
        <w:ind w:firstLine="567"/>
        <w:jc w:val="both"/>
        <w:rPr>
          <w:rFonts w:ascii="PT Astra Serif" w:hAnsi="PT Astra Serif"/>
          <w:sz w:val="28"/>
          <w:szCs w:val="28"/>
        </w:rPr>
      </w:pPr>
      <w:r w:rsidRPr="004D52A9">
        <w:rPr>
          <w:rFonts w:ascii="PT Astra Serif" w:hAnsi="PT Astra Serif"/>
          <w:sz w:val="28"/>
          <w:szCs w:val="28"/>
        </w:rPr>
        <w:t>- утверждаются межбюджетные трансферты из бюджета Федерального фонда обязательного медицинского страхования на финансовое обеспечение формирования нормированного страхового запаса ТФОМС в сумме 171</w:t>
      </w:r>
      <w:r w:rsidR="007F0F45" w:rsidRPr="004D52A9">
        <w:rPr>
          <w:rFonts w:ascii="PT Astra Serif" w:hAnsi="PT Astra Serif"/>
          <w:sz w:val="28"/>
          <w:szCs w:val="28"/>
        </w:rPr>
        <w:t xml:space="preserve"> </w:t>
      </w:r>
      <w:r w:rsidRPr="004D52A9">
        <w:rPr>
          <w:rFonts w:ascii="PT Astra Serif" w:hAnsi="PT Astra Serif"/>
          <w:sz w:val="28"/>
          <w:szCs w:val="28"/>
        </w:rPr>
        <w:t>387,3 тыс. рублей (размер средств определен распоряжением Правительства</w:t>
      </w:r>
      <w:r w:rsidR="00D37883" w:rsidRPr="004D52A9">
        <w:rPr>
          <w:rFonts w:ascii="PT Astra Serif" w:hAnsi="PT Astra Serif"/>
          <w:sz w:val="28"/>
          <w:szCs w:val="28"/>
        </w:rPr>
        <w:t xml:space="preserve"> Российской Федерации от 06.03.2020 №543-р</w:t>
      </w:r>
      <w:r w:rsidRPr="004D52A9">
        <w:rPr>
          <w:rFonts w:ascii="PT Astra Serif" w:hAnsi="PT Astra Serif"/>
          <w:sz w:val="28"/>
          <w:szCs w:val="28"/>
        </w:rPr>
        <w:t xml:space="preserve">) и </w:t>
      </w:r>
      <w:r w:rsidR="000926FC" w:rsidRPr="004D52A9">
        <w:rPr>
          <w:rFonts w:ascii="PT Astra Serif" w:hAnsi="PT Astra Serif"/>
          <w:sz w:val="28"/>
          <w:szCs w:val="28"/>
        </w:rPr>
        <w:t xml:space="preserve">на </w:t>
      </w:r>
      <w:r w:rsidR="00B67E30" w:rsidRPr="004D52A9">
        <w:rPr>
          <w:rFonts w:ascii="PT Astra Serif" w:hAnsi="PT Astra Serif"/>
          <w:sz w:val="28"/>
          <w:szCs w:val="28"/>
        </w:rPr>
        <w:t xml:space="preserve">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r w:rsidR="000926FC" w:rsidRPr="004D52A9">
        <w:rPr>
          <w:rFonts w:ascii="PT Astra Serif" w:hAnsi="PT Astra Serif"/>
          <w:sz w:val="28"/>
          <w:szCs w:val="28"/>
        </w:rPr>
        <w:t xml:space="preserve"> </w:t>
      </w:r>
      <w:r w:rsidRPr="004D52A9">
        <w:rPr>
          <w:rFonts w:ascii="PT Astra Serif" w:hAnsi="PT Astra Serif"/>
          <w:sz w:val="28"/>
          <w:szCs w:val="28"/>
        </w:rPr>
        <w:t>в сумме</w:t>
      </w:r>
      <w:r w:rsidR="00B67E30" w:rsidRPr="004D52A9">
        <w:rPr>
          <w:rFonts w:ascii="PT Astra Serif" w:hAnsi="PT Astra Serif"/>
          <w:sz w:val="28"/>
          <w:szCs w:val="28"/>
        </w:rPr>
        <w:t xml:space="preserve"> 7</w:t>
      </w:r>
      <w:r w:rsidR="00D37883" w:rsidRPr="004D52A9">
        <w:rPr>
          <w:rFonts w:ascii="PT Astra Serif" w:hAnsi="PT Astra Serif"/>
          <w:sz w:val="28"/>
          <w:szCs w:val="28"/>
        </w:rPr>
        <w:t xml:space="preserve"> </w:t>
      </w:r>
      <w:r w:rsidR="00B67E30" w:rsidRPr="004D52A9">
        <w:rPr>
          <w:rFonts w:ascii="PT Astra Serif" w:hAnsi="PT Astra Serif"/>
          <w:sz w:val="28"/>
          <w:szCs w:val="28"/>
        </w:rPr>
        <w:t>520,8 тыс. рублей</w:t>
      </w:r>
      <w:r w:rsidR="00D37883" w:rsidRPr="004D52A9">
        <w:rPr>
          <w:rFonts w:ascii="PT Astra Serif" w:hAnsi="PT Astra Serif"/>
          <w:sz w:val="28"/>
          <w:szCs w:val="28"/>
        </w:rPr>
        <w:t xml:space="preserve"> </w:t>
      </w:r>
      <w:r w:rsidRPr="004D52A9">
        <w:rPr>
          <w:rFonts w:ascii="PT Astra Serif" w:hAnsi="PT Astra Serif"/>
          <w:sz w:val="28"/>
          <w:szCs w:val="28"/>
        </w:rPr>
        <w:t>(размер средств определен распоряжением Правительства</w:t>
      </w:r>
      <w:r w:rsidR="00D37883" w:rsidRPr="004D52A9">
        <w:rPr>
          <w:rFonts w:ascii="PT Astra Serif" w:hAnsi="PT Astra Serif"/>
          <w:sz w:val="28"/>
          <w:szCs w:val="28"/>
        </w:rPr>
        <w:t xml:space="preserve"> Российской Федерации от 06.03.2020 №545-р)</w:t>
      </w:r>
      <w:r w:rsidR="005B11A3" w:rsidRPr="004D52A9">
        <w:rPr>
          <w:rFonts w:ascii="PT Astra Serif" w:hAnsi="PT Astra Serif"/>
          <w:sz w:val="28"/>
          <w:szCs w:val="28"/>
        </w:rPr>
        <w:t>.</w:t>
      </w:r>
    </w:p>
    <w:p w:rsidR="00B67E30" w:rsidRPr="004D52A9" w:rsidRDefault="005F3C9F" w:rsidP="003F3209">
      <w:pPr>
        <w:spacing w:line="360" w:lineRule="auto"/>
        <w:ind w:firstLine="567"/>
        <w:jc w:val="both"/>
        <w:rPr>
          <w:rFonts w:ascii="PT Astra Serif" w:hAnsi="PT Astra Serif"/>
          <w:sz w:val="28"/>
          <w:szCs w:val="28"/>
        </w:rPr>
      </w:pPr>
      <w:r w:rsidRPr="004D52A9">
        <w:rPr>
          <w:rFonts w:ascii="PT Astra Serif" w:hAnsi="PT Astra Serif"/>
          <w:sz w:val="28"/>
          <w:szCs w:val="28"/>
        </w:rPr>
        <w:t xml:space="preserve"> </w:t>
      </w:r>
      <w:r w:rsidR="00B67E30" w:rsidRPr="004D52A9">
        <w:rPr>
          <w:rFonts w:ascii="PT Astra Serif" w:hAnsi="PT Astra Serif"/>
          <w:sz w:val="28"/>
          <w:szCs w:val="28"/>
        </w:rPr>
        <w:t xml:space="preserve">Также </w:t>
      </w:r>
      <w:r w:rsidR="00E131A1" w:rsidRPr="004D52A9">
        <w:rPr>
          <w:rFonts w:ascii="PT Astra Serif" w:hAnsi="PT Astra Serif"/>
          <w:sz w:val="28"/>
          <w:szCs w:val="28"/>
        </w:rPr>
        <w:t>в</w:t>
      </w:r>
      <w:r w:rsidR="00B67E30" w:rsidRPr="004D52A9">
        <w:rPr>
          <w:rFonts w:ascii="PT Astra Serif" w:hAnsi="PT Astra Serif"/>
          <w:sz w:val="28"/>
          <w:szCs w:val="28"/>
        </w:rPr>
        <w:t xml:space="preserve"> бюджет</w:t>
      </w:r>
      <w:r w:rsidR="00E131A1" w:rsidRPr="004D52A9">
        <w:rPr>
          <w:rFonts w:ascii="PT Astra Serif" w:hAnsi="PT Astra Serif"/>
          <w:sz w:val="28"/>
          <w:szCs w:val="28"/>
        </w:rPr>
        <w:t>е</w:t>
      </w:r>
      <w:r w:rsidR="00B67E30" w:rsidRPr="004D52A9">
        <w:rPr>
          <w:rFonts w:ascii="PT Astra Serif" w:hAnsi="PT Astra Serif"/>
          <w:sz w:val="28"/>
          <w:szCs w:val="28"/>
        </w:rPr>
        <w:t xml:space="preserve"> Фонда </w:t>
      </w:r>
      <w:r w:rsidR="00CB1271" w:rsidRPr="004D52A9">
        <w:rPr>
          <w:rFonts w:ascii="PT Astra Serif" w:hAnsi="PT Astra Serif"/>
          <w:color w:val="000000" w:themeColor="text1"/>
          <w:sz w:val="28"/>
          <w:szCs w:val="28"/>
        </w:rPr>
        <w:t>увеличивает</w:t>
      </w:r>
      <w:r w:rsidR="00A91994" w:rsidRPr="004D52A9">
        <w:rPr>
          <w:rFonts w:ascii="PT Astra Serif" w:hAnsi="PT Astra Serif"/>
          <w:color w:val="000000" w:themeColor="text1"/>
          <w:sz w:val="28"/>
          <w:szCs w:val="28"/>
        </w:rPr>
        <w:t>с</w:t>
      </w:r>
      <w:r w:rsidR="00A91994" w:rsidRPr="004D52A9">
        <w:rPr>
          <w:rFonts w:ascii="PT Astra Serif" w:hAnsi="PT Astra Serif"/>
          <w:sz w:val="28"/>
          <w:szCs w:val="28"/>
        </w:rPr>
        <w:t>я</w:t>
      </w:r>
      <w:r w:rsidR="00E131A1" w:rsidRPr="004D52A9">
        <w:rPr>
          <w:rFonts w:ascii="PT Astra Serif" w:hAnsi="PT Astra Serif"/>
          <w:sz w:val="28"/>
          <w:szCs w:val="28"/>
        </w:rPr>
        <w:t xml:space="preserve"> </w:t>
      </w:r>
      <w:r w:rsidR="00CB1271" w:rsidRPr="004D52A9">
        <w:rPr>
          <w:rFonts w:ascii="PT Astra Serif" w:hAnsi="PT Astra Serif"/>
          <w:sz w:val="28"/>
          <w:szCs w:val="28"/>
        </w:rPr>
        <w:t xml:space="preserve">сумма от </w:t>
      </w:r>
      <w:r w:rsidR="00B67E30" w:rsidRPr="004D52A9">
        <w:rPr>
          <w:rFonts w:ascii="PT Astra Serif" w:hAnsi="PT Astra Serif"/>
          <w:sz w:val="28"/>
          <w:szCs w:val="28"/>
        </w:rPr>
        <w:t>возвра</w:t>
      </w:r>
      <w:r w:rsidR="00E131A1" w:rsidRPr="004D52A9">
        <w:rPr>
          <w:rFonts w:ascii="PT Astra Serif" w:hAnsi="PT Astra Serif"/>
          <w:sz w:val="28"/>
          <w:szCs w:val="28"/>
        </w:rPr>
        <w:t>т</w:t>
      </w:r>
      <w:r w:rsidR="00CB1271" w:rsidRPr="004D52A9">
        <w:rPr>
          <w:rFonts w:ascii="PT Astra Serif" w:hAnsi="PT Astra Serif"/>
          <w:sz w:val="28"/>
          <w:szCs w:val="28"/>
        </w:rPr>
        <w:t>а</w:t>
      </w:r>
      <w:r w:rsidR="00B67E30" w:rsidRPr="004D52A9">
        <w:rPr>
          <w:rFonts w:ascii="PT Astra Serif" w:hAnsi="PT Astra Serif"/>
          <w:sz w:val="28"/>
          <w:szCs w:val="28"/>
        </w:rPr>
        <w:t xml:space="preserve"> в бюджет Федерального фонда остатк</w:t>
      </w:r>
      <w:r w:rsidR="00E131A1" w:rsidRPr="004D52A9">
        <w:rPr>
          <w:rFonts w:ascii="PT Astra Serif" w:hAnsi="PT Astra Serif"/>
          <w:sz w:val="28"/>
          <w:szCs w:val="28"/>
        </w:rPr>
        <w:t>ов</w:t>
      </w:r>
      <w:r w:rsidR="00B67E30" w:rsidRPr="004D52A9">
        <w:rPr>
          <w:rFonts w:ascii="PT Astra Serif" w:hAnsi="PT Astra Serif"/>
          <w:sz w:val="28"/>
          <w:szCs w:val="28"/>
        </w:rPr>
        <w:t xml:space="preserve"> субсидий, субвенций и иных межбюджетных трансфертов, имеющих целевое назначение, прошлых лет</w:t>
      </w:r>
      <w:r w:rsidR="00E131A1" w:rsidRPr="004D52A9">
        <w:rPr>
          <w:rFonts w:ascii="PT Astra Serif" w:hAnsi="PT Astra Serif"/>
          <w:sz w:val="28"/>
          <w:szCs w:val="28"/>
        </w:rPr>
        <w:t xml:space="preserve"> (софинансирование расходов медицинских организаций на оплату труда врачей и среднего медицинского пер</w:t>
      </w:r>
      <w:r w:rsidR="005B11A3" w:rsidRPr="004D52A9">
        <w:rPr>
          <w:rFonts w:ascii="PT Astra Serif" w:hAnsi="PT Astra Serif"/>
          <w:sz w:val="28"/>
          <w:szCs w:val="28"/>
        </w:rPr>
        <w:t xml:space="preserve">сонала имело заявочный характер, </w:t>
      </w:r>
      <w:r w:rsidR="00A91994" w:rsidRPr="004D52A9">
        <w:rPr>
          <w:rFonts w:ascii="PT Astra Serif" w:hAnsi="PT Astra Serif"/>
          <w:sz w:val="28"/>
          <w:szCs w:val="28"/>
        </w:rPr>
        <w:t xml:space="preserve">в связи с отсутствием заявок средства </w:t>
      </w:r>
      <w:r w:rsidR="0077776A" w:rsidRPr="004D52A9">
        <w:rPr>
          <w:rFonts w:ascii="PT Astra Serif" w:hAnsi="PT Astra Serif"/>
          <w:sz w:val="28"/>
          <w:szCs w:val="28"/>
        </w:rPr>
        <w:t>возвращены</w:t>
      </w:r>
      <w:r w:rsidR="00A91994" w:rsidRPr="004D52A9">
        <w:rPr>
          <w:rFonts w:ascii="PT Astra Serif" w:hAnsi="PT Astra Serif"/>
          <w:sz w:val="28"/>
          <w:szCs w:val="28"/>
        </w:rPr>
        <w:t xml:space="preserve"> в бюджет ФФОМС</w:t>
      </w:r>
      <w:r w:rsidR="00D621B9" w:rsidRPr="004D52A9">
        <w:rPr>
          <w:rFonts w:ascii="PT Astra Serif" w:hAnsi="PT Astra Serif"/>
          <w:sz w:val="28"/>
          <w:szCs w:val="28"/>
        </w:rPr>
        <w:t xml:space="preserve"> </w:t>
      </w:r>
      <w:r w:rsidR="00B67E30" w:rsidRPr="004D52A9">
        <w:rPr>
          <w:rFonts w:ascii="PT Astra Serif" w:hAnsi="PT Astra Serif"/>
          <w:sz w:val="28"/>
          <w:szCs w:val="28"/>
        </w:rPr>
        <w:t xml:space="preserve">в сумме </w:t>
      </w:r>
      <w:r w:rsidR="005F5F2F" w:rsidRPr="004D52A9">
        <w:rPr>
          <w:rFonts w:ascii="PT Astra Serif" w:hAnsi="PT Astra Serif"/>
          <w:sz w:val="28"/>
          <w:szCs w:val="28"/>
        </w:rPr>
        <w:t>69</w:t>
      </w:r>
      <w:r w:rsidR="003F2145" w:rsidRPr="004D52A9">
        <w:rPr>
          <w:rFonts w:ascii="PT Astra Serif" w:hAnsi="PT Astra Serif"/>
          <w:sz w:val="28"/>
          <w:szCs w:val="28"/>
        </w:rPr>
        <w:t xml:space="preserve"> </w:t>
      </w:r>
      <w:r w:rsidR="005F5F2F" w:rsidRPr="004D52A9">
        <w:rPr>
          <w:rFonts w:ascii="PT Astra Serif" w:hAnsi="PT Astra Serif"/>
          <w:sz w:val="28"/>
          <w:szCs w:val="28"/>
        </w:rPr>
        <w:t>260</w:t>
      </w:r>
      <w:r w:rsidR="003B1490" w:rsidRPr="004D52A9">
        <w:rPr>
          <w:rFonts w:ascii="PT Astra Serif" w:hAnsi="PT Astra Serif"/>
          <w:sz w:val="28"/>
          <w:szCs w:val="28"/>
        </w:rPr>
        <w:t xml:space="preserve"> </w:t>
      </w:r>
      <w:r w:rsidR="00B67E30" w:rsidRPr="004D52A9">
        <w:rPr>
          <w:rFonts w:ascii="PT Astra Serif" w:hAnsi="PT Astra Serif"/>
          <w:sz w:val="28"/>
          <w:szCs w:val="28"/>
        </w:rPr>
        <w:t>тыс. рублей</w:t>
      </w:r>
      <w:r w:rsidR="005B11A3" w:rsidRPr="004D52A9">
        <w:rPr>
          <w:rFonts w:ascii="PT Astra Serif" w:hAnsi="PT Astra Serif"/>
          <w:sz w:val="28"/>
          <w:szCs w:val="28"/>
        </w:rPr>
        <w:t>)</w:t>
      </w:r>
      <w:r w:rsidR="00B67E30" w:rsidRPr="004D52A9">
        <w:rPr>
          <w:rFonts w:ascii="PT Astra Serif" w:hAnsi="PT Astra Serif"/>
          <w:sz w:val="28"/>
          <w:szCs w:val="28"/>
        </w:rPr>
        <w:t>.</w:t>
      </w:r>
    </w:p>
    <w:p w:rsidR="00B67E30" w:rsidRPr="004D52A9" w:rsidRDefault="003F3209" w:rsidP="003F3209">
      <w:pPr>
        <w:spacing w:line="360" w:lineRule="auto"/>
        <w:ind w:firstLine="567"/>
        <w:jc w:val="both"/>
        <w:rPr>
          <w:rFonts w:ascii="PT Astra Serif" w:hAnsi="PT Astra Serif"/>
          <w:sz w:val="28"/>
          <w:szCs w:val="28"/>
        </w:rPr>
      </w:pPr>
      <w:r w:rsidRPr="004D52A9">
        <w:rPr>
          <w:rFonts w:ascii="PT Astra Serif" w:hAnsi="PT Astra Serif"/>
          <w:sz w:val="28"/>
          <w:szCs w:val="28"/>
        </w:rPr>
        <w:t xml:space="preserve"> </w:t>
      </w:r>
      <w:r w:rsidR="005F3C9F" w:rsidRPr="004D52A9">
        <w:rPr>
          <w:rFonts w:ascii="PT Astra Serif" w:hAnsi="PT Astra Serif"/>
          <w:sz w:val="28"/>
          <w:szCs w:val="28"/>
        </w:rPr>
        <w:t>4</w:t>
      </w:r>
      <w:r w:rsidR="008C4355" w:rsidRPr="004D52A9">
        <w:rPr>
          <w:rFonts w:ascii="PT Astra Serif" w:hAnsi="PT Astra Serif"/>
          <w:sz w:val="28"/>
          <w:szCs w:val="28"/>
        </w:rPr>
        <w:t>.</w:t>
      </w:r>
      <w:r w:rsidR="00FC45FF" w:rsidRPr="004D52A9">
        <w:rPr>
          <w:rFonts w:ascii="PT Astra Serif" w:hAnsi="PT Astra Serif"/>
          <w:sz w:val="28"/>
          <w:szCs w:val="28"/>
        </w:rPr>
        <w:t xml:space="preserve"> </w:t>
      </w:r>
      <w:r w:rsidR="00ED472D" w:rsidRPr="004D52A9">
        <w:rPr>
          <w:rFonts w:ascii="PT Astra Serif" w:hAnsi="PT Astra Serif"/>
          <w:sz w:val="28"/>
          <w:szCs w:val="28"/>
        </w:rPr>
        <w:t xml:space="preserve">Общая сумма расходов по проекту бюджета Фонда </w:t>
      </w:r>
      <w:r w:rsidRPr="004D52A9">
        <w:rPr>
          <w:rFonts w:ascii="PT Astra Serif" w:hAnsi="PT Astra Serif"/>
          <w:sz w:val="28"/>
          <w:szCs w:val="28"/>
        </w:rPr>
        <w:t xml:space="preserve">в 2020 году  </w:t>
      </w:r>
      <w:r w:rsidR="00ED472D" w:rsidRPr="004D52A9">
        <w:rPr>
          <w:rFonts w:ascii="PT Astra Serif" w:hAnsi="PT Astra Serif"/>
          <w:sz w:val="28"/>
          <w:szCs w:val="28"/>
        </w:rPr>
        <w:t xml:space="preserve">увеличивается на </w:t>
      </w:r>
      <w:r w:rsidR="006C2227" w:rsidRPr="004D52A9">
        <w:rPr>
          <w:rFonts w:ascii="PT Astra Serif" w:hAnsi="PT Astra Serif"/>
          <w:sz w:val="28"/>
          <w:szCs w:val="28"/>
        </w:rPr>
        <w:t>16</w:t>
      </w:r>
      <w:r w:rsidR="00D37883" w:rsidRPr="004D52A9">
        <w:rPr>
          <w:rFonts w:ascii="PT Astra Serif" w:hAnsi="PT Astra Serif"/>
          <w:sz w:val="28"/>
          <w:szCs w:val="28"/>
        </w:rPr>
        <w:t>6</w:t>
      </w:r>
      <w:r w:rsidR="006C2227" w:rsidRPr="004D52A9">
        <w:rPr>
          <w:rFonts w:ascii="PT Astra Serif" w:hAnsi="PT Astra Serif"/>
          <w:sz w:val="28"/>
          <w:szCs w:val="28"/>
        </w:rPr>
        <w:t xml:space="preserve"> </w:t>
      </w:r>
      <w:r w:rsidR="00AF7244" w:rsidRPr="004D52A9">
        <w:rPr>
          <w:rFonts w:ascii="PT Astra Serif" w:hAnsi="PT Astra Serif"/>
          <w:sz w:val="28"/>
          <w:szCs w:val="28"/>
        </w:rPr>
        <w:t>969</w:t>
      </w:r>
      <w:r w:rsidR="006C2227" w:rsidRPr="004D52A9">
        <w:rPr>
          <w:rFonts w:ascii="PT Astra Serif" w:hAnsi="PT Astra Serif"/>
          <w:sz w:val="28"/>
          <w:szCs w:val="28"/>
        </w:rPr>
        <w:t>,</w:t>
      </w:r>
      <w:r w:rsidR="00AF7244" w:rsidRPr="004D52A9">
        <w:rPr>
          <w:rFonts w:ascii="PT Astra Serif" w:hAnsi="PT Astra Serif"/>
          <w:sz w:val="28"/>
          <w:szCs w:val="28"/>
        </w:rPr>
        <w:t>2</w:t>
      </w:r>
      <w:r w:rsidRPr="004D52A9">
        <w:rPr>
          <w:rFonts w:ascii="PT Astra Serif" w:hAnsi="PT Astra Serif"/>
          <w:sz w:val="28"/>
          <w:szCs w:val="28"/>
        </w:rPr>
        <w:t xml:space="preserve"> тыс. рублей </w:t>
      </w:r>
      <w:r w:rsidR="00ED472D" w:rsidRPr="004D52A9">
        <w:rPr>
          <w:rFonts w:ascii="PT Astra Serif" w:hAnsi="PT Astra Serif"/>
          <w:sz w:val="28"/>
          <w:szCs w:val="28"/>
        </w:rPr>
        <w:t xml:space="preserve">в сравнении с утвержденной величиной и составит </w:t>
      </w:r>
      <w:r w:rsidRPr="004D52A9">
        <w:rPr>
          <w:rFonts w:ascii="PT Astra Serif" w:hAnsi="PT Astra Serif"/>
          <w:sz w:val="28"/>
          <w:szCs w:val="28"/>
        </w:rPr>
        <w:t>16 </w:t>
      </w:r>
      <w:r w:rsidR="00B67E30" w:rsidRPr="004D52A9">
        <w:rPr>
          <w:rFonts w:ascii="PT Astra Serif" w:hAnsi="PT Astra Serif"/>
          <w:sz w:val="28"/>
          <w:szCs w:val="28"/>
        </w:rPr>
        <w:t>192</w:t>
      </w:r>
      <w:r w:rsidRPr="004D52A9">
        <w:rPr>
          <w:rFonts w:ascii="PT Astra Serif" w:hAnsi="PT Astra Serif"/>
          <w:sz w:val="28"/>
          <w:szCs w:val="28"/>
        </w:rPr>
        <w:t xml:space="preserve"> </w:t>
      </w:r>
      <w:r w:rsidR="00D37883" w:rsidRPr="004D52A9">
        <w:rPr>
          <w:rFonts w:ascii="PT Astra Serif" w:hAnsi="PT Astra Serif"/>
          <w:sz w:val="28"/>
          <w:szCs w:val="28"/>
        </w:rPr>
        <w:t>246</w:t>
      </w:r>
      <w:r w:rsidRPr="004D52A9">
        <w:rPr>
          <w:rFonts w:ascii="PT Astra Serif" w:hAnsi="PT Astra Serif"/>
          <w:sz w:val="28"/>
          <w:szCs w:val="28"/>
        </w:rPr>
        <w:t>,</w:t>
      </w:r>
      <w:r w:rsidR="00D37883" w:rsidRPr="004D52A9">
        <w:rPr>
          <w:rFonts w:ascii="PT Astra Serif" w:hAnsi="PT Astra Serif"/>
          <w:sz w:val="28"/>
          <w:szCs w:val="28"/>
        </w:rPr>
        <w:t>8</w:t>
      </w:r>
      <w:r w:rsidRPr="004D52A9">
        <w:rPr>
          <w:rFonts w:ascii="PT Astra Serif" w:hAnsi="PT Astra Serif"/>
          <w:sz w:val="28"/>
          <w:szCs w:val="28"/>
        </w:rPr>
        <w:t xml:space="preserve"> </w:t>
      </w:r>
      <w:r w:rsidR="00ED472D" w:rsidRPr="004D52A9">
        <w:rPr>
          <w:rFonts w:ascii="PT Astra Serif" w:hAnsi="PT Astra Serif"/>
          <w:sz w:val="28"/>
          <w:szCs w:val="28"/>
        </w:rPr>
        <w:t>тыс. рублей.</w:t>
      </w:r>
    </w:p>
    <w:p w:rsidR="0050653F" w:rsidRPr="004D52A9" w:rsidRDefault="00ED472D" w:rsidP="005A2108">
      <w:pPr>
        <w:spacing w:line="360" w:lineRule="auto"/>
        <w:ind w:firstLine="567"/>
        <w:jc w:val="both"/>
        <w:rPr>
          <w:rFonts w:ascii="PT Astra Serif" w:hAnsi="PT Astra Serif"/>
          <w:sz w:val="28"/>
          <w:szCs w:val="28"/>
        </w:rPr>
      </w:pPr>
      <w:r w:rsidRPr="004D52A9">
        <w:rPr>
          <w:rFonts w:ascii="PT Astra Serif" w:hAnsi="PT Astra Serif"/>
          <w:sz w:val="28"/>
          <w:szCs w:val="28"/>
        </w:rPr>
        <w:t>Подлежат корректировке расходы</w:t>
      </w:r>
      <w:r w:rsidR="00EA06EB" w:rsidRPr="004D52A9">
        <w:rPr>
          <w:rFonts w:ascii="PT Astra Serif" w:hAnsi="PT Astra Serif"/>
          <w:sz w:val="28"/>
          <w:szCs w:val="28"/>
        </w:rPr>
        <w:t xml:space="preserve"> </w:t>
      </w:r>
      <w:r w:rsidR="0050653F" w:rsidRPr="004D52A9">
        <w:rPr>
          <w:rFonts w:ascii="PT Astra Serif" w:hAnsi="PT Astra Serif"/>
          <w:sz w:val="28"/>
          <w:szCs w:val="28"/>
        </w:rPr>
        <w:t>на здравоохранение с 15 9</w:t>
      </w:r>
      <w:r w:rsidR="006C2227" w:rsidRPr="004D52A9">
        <w:rPr>
          <w:rFonts w:ascii="PT Astra Serif" w:hAnsi="PT Astra Serif"/>
          <w:sz w:val="28"/>
          <w:szCs w:val="28"/>
        </w:rPr>
        <w:t>51</w:t>
      </w:r>
      <w:r w:rsidR="0050653F" w:rsidRPr="004D52A9">
        <w:rPr>
          <w:rFonts w:ascii="PT Astra Serif" w:hAnsi="PT Astra Serif"/>
          <w:sz w:val="28"/>
          <w:szCs w:val="28"/>
        </w:rPr>
        <w:t> </w:t>
      </w:r>
      <w:r w:rsidR="006C2227" w:rsidRPr="004D52A9">
        <w:rPr>
          <w:rFonts w:ascii="PT Astra Serif" w:hAnsi="PT Astra Serif"/>
          <w:sz w:val="28"/>
          <w:szCs w:val="28"/>
        </w:rPr>
        <w:t>765</w:t>
      </w:r>
      <w:r w:rsidR="0050653F" w:rsidRPr="004D52A9">
        <w:rPr>
          <w:rFonts w:ascii="PT Astra Serif" w:hAnsi="PT Astra Serif"/>
          <w:sz w:val="28"/>
          <w:szCs w:val="28"/>
        </w:rPr>
        <w:t>,</w:t>
      </w:r>
      <w:r w:rsidR="006C2227" w:rsidRPr="004D52A9">
        <w:rPr>
          <w:rFonts w:ascii="PT Astra Serif" w:hAnsi="PT Astra Serif"/>
          <w:sz w:val="28"/>
          <w:szCs w:val="28"/>
        </w:rPr>
        <w:t>0</w:t>
      </w:r>
      <w:r w:rsidR="0050653F" w:rsidRPr="004D52A9">
        <w:rPr>
          <w:rFonts w:ascii="PT Astra Serif" w:hAnsi="PT Astra Serif"/>
          <w:sz w:val="28"/>
          <w:szCs w:val="28"/>
        </w:rPr>
        <w:t xml:space="preserve"> тыс. рублей </w:t>
      </w:r>
      <w:r w:rsidR="00403D9F" w:rsidRPr="004D52A9">
        <w:rPr>
          <w:rFonts w:ascii="PT Astra Serif" w:hAnsi="PT Astra Serif"/>
          <w:sz w:val="28"/>
          <w:szCs w:val="28"/>
        </w:rPr>
        <w:t>до 1</w:t>
      </w:r>
      <w:r w:rsidR="006C2227" w:rsidRPr="004D52A9">
        <w:rPr>
          <w:rFonts w:ascii="PT Astra Serif" w:hAnsi="PT Astra Serif"/>
          <w:sz w:val="28"/>
          <w:szCs w:val="28"/>
        </w:rPr>
        <w:t>6 118 </w:t>
      </w:r>
      <w:r w:rsidR="00172CE5" w:rsidRPr="004D52A9">
        <w:rPr>
          <w:rFonts w:ascii="PT Astra Serif" w:hAnsi="PT Astra Serif"/>
          <w:sz w:val="28"/>
          <w:szCs w:val="28"/>
        </w:rPr>
        <w:t>734</w:t>
      </w:r>
      <w:r w:rsidR="006C2227" w:rsidRPr="004D52A9">
        <w:rPr>
          <w:rFonts w:ascii="PT Astra Serif" w:hAnsi="PT Astra Serif"/>
          <w:sz w:val="28"/>
          <w:szCs w:val="28"/>
        </w:rPr>
        <w:t>,</w:t>
      </w:r>
      <w:r w:rsidR="00172CE5" w:rsidRPr="004D52A9">
        <w:rPr>
          <w:rFonts w:ascii="PT Astra Serif" w:hAnsi="PT Astra Serif"/>
          <w:sz w:val="28"/>
          <w:szCs w:val="28"/>
        </w:rPr>
        <w:t>2</w:t>
      </w:r>
      <w:r w:rsidR="00403D9F" w:rsidRPr="004D52A9">
        <w:rPr>
          <w:rFonts w:ascii="PT Astra Serif" w:hAnsi="PT Astra Serif"/>
          <w:sz w:val="28"/>
          <w:szCs w:val="28"/>
        </w:rPr>
        <w:t xml:space="preserve"> тыс. рублей (увелич</w:t>
      </w:r>
      <w:r w:rsidR="00AA2871" w:rsidRPr="004D52A9">
        <w:rPr>
          <w:rFonts w:ascii="PT Astra Serif" w:hAnsi="PT Astra Serif"/>
          <w:sz w:val="28"/>
          <w:szCs w:val="28"/>
        </w:rPr>
        <w:t>иваются</w:t>
      </w:r>
      <w:r w:rsidR="00403D9F" w:rsidRPr="004D52A9">
        <w:rPr>
          <w:rFonts w:ascii="PT Astra Serif" w:hAnsi="PT Astra Serif"/>
          <w:sz w:val="28"/>
          <w:szCs w:val="28"/>
        </w:rPr>
        <w:t xml:space="preserve"> на </w:t>
      </w:r>
      <w:r w:rsidR="00321CE9" w:rsidRPr="004D52A9">
        <w:rPr>
          <w:rFonts w:ascii="PT Astra Serif" w:hAnsi="PT Astra Serif"/>
          <w:sz w:val="28"/>
          <w:szCs w:val="28"/>
        </w:rPr>
        <w:t>16</w:t>
      </w:r>
      <w:r w:rsidR="00172CE5" w:rsidRPr="004D52A9">
        <w:rPr>
          <w:rFonts w:ascii="PT Astra Serif" w:hAnsi="PT Astra Serif"/>
          <w:sz w:val="28"/>
          <w:szCs w:val="28"/>
        </w:rPr>
        <w:t>6</w:t>
      </w:r>
      <w:r w:rsidR="00321CE9" w:rsidRPr="004D52A9">
        <w:rPr>
          <w:rFonts w:ascii="PT Astra Serif" w:hAnsi="PT Astra Serif"/>
          <w:sz w:val="28"/>
          <w:szCs w:val="28"/>
        </w:rPr>
        <w:t xml:space="preserve"> </w:t>
      </w:r>
      <w:r w:rsidR="00172CE5" w:rsidRPr="004D52A9">
        <w:rPr>
          <w:rFonts w:ascii="PT Astra Serif" w:hAnsi="PT Astra Serif"/>
          <w:sz w:val="28"/>
          <w:szCs w:val="28"/>
        </w:rPr>
        <w:t>969</w:t>
      </w:r>
      <w:r w:rsidR="00403D9F" w:rsidRPr="004D52A9">
        <w:rPr>
          <w:rFonts w:ascii="PT Astra Serif" w:hAnsi="PT Astra Serif"/>
          <w:sz w:val="28"/>
          <w:szCs w:val="28"/>
        </w:rPr>
        <w:t>,</w:t>
      </w:r>
      <w:r w:rsidR="00172CE5" w:rsidRPr="004D52A9">
        <w:rPr>
          <w:rFonts w:ascii="PT Astra Serif" w:hAnsi="PT Astra Serif"/>
          <w:sz w:val="28"/>
          <w:szCs w:val="28"/>
        </w:rPr>
        <w:t>2</w:t>
      </w:r>
      <w:r w:rsidR="00403D9F" w:rsidRPr="004D52A9">
        <w:rPr>
          <w:rFonts w:ascii="PT Astra Serif" w:hAnsi="PT Astra Serif"/>
          <w:sz w:val="28"/>
          <w:szCs w:val="28"/>
        </w:rPr>
        <w:t xml:space="preserve"> тыс. рублей)</w:t>
      </w:r>
      <w:r w:rsidR="00A91994" w:rsidRPr="004D52A9">
        <w:rPr>
          <w:rFonts w:ascii="PT Astra Serif" w:hAnsi="PT Astra Serif"/>
          <w:sz w:val="28"/>
          <w:szCs w:val="28"/>
        </w:rPr>
        <w:t xml:space="preserve">, </w:t>
      </w:r>
      <w:r w:rsidR="00F1622E" w:rsidRPr="004D52A9">
        <w:rPr>
          <w:rFonts w:ascii="PT Astra Serif" w:hAnsi="PT Astra Serif"/>
          <w:sz w:val="28"/>
          <w:szCs w:val="28"/>
        </w:rPr>
        <w:t>в том числе:</w:t>
      </w:r>
    </w:p>
    <w:p w:rsidR="005B11A3" w:rsidRPr="004D52A9" w:rsidRDefault="005B11A3" w:rsidP="005A2108">
      <w:pPr>
        <w:spacing w:line="360" w:lineRule="auto"/>
        <w:ind w:firstLine="567"/>
        <w:jc w:val="both"/>
        <w:rPr>
          <w:rFonts w:ascii="PT Astra Serif" w:hAnsi="PT Astra Serif"/>
          <w:sz w:val="28"/>
          <w:szCs w:val="28"/>
        </w:rPr>
      </w:pPr>
      <w:r w:rsidRPr="004D52A9">
        <w:rPr>
          <w:rFonts w:ascii="PT Astra Serif" w:hAnsi="PT Astra Serif"/>
          <w:sz w:val="28"/>
          <w:szCs w:val="28"/>
        </w:rPr>
        <w:lastRenderedPageBreak/>
        <w:t xml:space="preserve">- увеличиваются расходы на финансовое обеспечение оказания медицинской помощи жителям Ульяновской области за пределами территории страхования </w:t>
      </w:r>
      <w:r w:rsidR="00C1219D">
        <w:rPr>
          <w:rFonts w:ascii="PT Astra Serif" w:hAnsi="PT Astra Serif"/>
          <w:sz w:val="28"/>
          <w:szCs w:val="28"/>
        </w:rPr>
        <w:t xml:space="preserve"> с 808 593,3 тыс. рублей до 812 701,5 тыс. рублей </w:t>
      </w:r>
      <w:r w:rsidRPr="004D52A9">
        <w:rPr>
          <w:rFonts w:ascii="PT Astra Serif" w:hAnsi="PT Astra Serif"/>
          <w:sz w:val="28"/>
          <w:szCs w:val="28"/>
        </w:rPr>
        <w:t>(оплата медицинских услуг, оказанных в 2019 году за счет остатка средств на 01.01.2020 в сумме 4108,2 тыс. рублей);</w:t>
      </w:r>
    </w:p>
    <w:p w:rsidR="00894069" w:rsidRPr="004D52A9" w:rsidRDefault="00894069" w:rsidP="00894069">
      <w:pPr>
        <w:spacing w:line="360" w:lineRule="auto"/>
        <w:ind w:firstLine="567"/>
        <w:jc w:val="both"/>
        <w:rPr>
          <w:rFonts w:ascii="PT Astra Serif" w:hAnsi="PT Astra Serif"/>
          <w:sz w:val="28"/>
          <w:szCs w:val="28"/>
        </w:rPr>
      </w:pPr>
      <w:r w:rsidRPr="004D52A9">
        <w:rPr>
          <w:rFonts w:ascii="PT Astra Serif" w:hAnsi="PT Astra Serif"/>
          <w:sz w:val="28"/>
          <w:szCs w:val="28"/>
        </w:rPr>
        <w:t>- уменьшаются расходы на финансовое обеспечение организации обязатель-ного медицинского страхования за счёт иных источников с 104 758,9 до 77</w:t>
      </w:r>
      <w:r w:rsidR="00D46EBF">
        <w:rPr>
          <w:rFonts w:ascii="PT Astra Serif" w:hAnsi="PT Astra Serif"/>
          <w:sz w:val="28"/>
          <w:szCs w:val="28"/>
        </w:rPr>
        <w:t xml:space="preserve"> </w:t>
      </w:r>
      <w:r w:rsidRPr="004D52A9">
        <w:rPr>
          <w:rFonts w:ascii="PT Astra Serif" w:hAnsi="PT Astra Serif"/>
          <w:sz w:val="28"/>
          <w:szCs w:val="28"/>
        </w:rPr>
        <w:t>957,8 тыс. рублей</w:t>
      </w:r>
      <w:r w:rsidR="00D46EBF">
        <w:rPr>
          <w:rFonts w:ascii="PT Astra Serif" w:hAnsi="PT Astra Serif"/>
          <w:sz w:val="28"/>
          <w:szCs w:val="28"/>
        </w:rPr>
        <w:t xml:space="preserve"> (на 26 801,1 тыс. рублей</w:t>
      </w:r>
      <w:bookmarkStart w:id="0" w:name="_GoBack"/>
      <w:bookmarkEnd w:id="0"/>
      <w:r w:rsidR="00D46EBF">
        <w:rPr>
          <w:rFonts w:ascii="PT Astra Serif" w:hAnsi="PT Astra Serif"/>
          <w:sz w:val="28"/>
          <w:szCs w:val="28"/>
        </w:rPr>
        <w:t>)</w:t>
      </w:r>
      <w:r w:rsidRPr="004D52A9">
        <w:rPr>
          <w:rFonts w:ascii="PT Astra Serif" w:hAnsi="PT Astra Serif"/>
          <w:sz w:val="28"/>
          <w:szCs w:val="28"/>
        </w:rPr>
        <w:t>;</w:t>
      </w:r>
    </w:p>
    <w:p w:rsidR="00894069" w:rsidRPr="004D52A9" w:rsidRDefault="00894069" w:rsidP="00894069">
      <w:pPr>
        <w:spacing w:line="360" w:lineRule="auto"/>
        <w:ind w:firstLine="567"/>
        <w:jc w:val="both"/>
        <w:rPr>
          <w:rFonts w:ascii="PT Astra Serif" w:hAnsi="PT Astra Serif"/>
        </w:rPr>
      </w:pPr>
      <w:r w:rsidRPr="004D52A9">
        <w:rPr>
          <w:rFonts w:ascii="PT Astra Serif" w:hAnsi="PT Astra Serif"/>
          <w:sz w:val="28"/>
          <w:szCs w:val="28"/>
        </w:rPr>
        <w:t>- утверждаются средства на финансовое обеспечение формирования нормированного страхового запаса территориального фонда обязательного медицинского страхования (для софинансирования расходов медицинских организаций на оплату труда) в сумме 171</w:t>
      </w:r>
      <w:r w:rsidR="009221AA" w:rsidRPr="004D52A9">
        <w:rPr>
          <w:rFonts w:ascii="PT Astra Serif" w:hAnsi="PT Astra Serif"/>
          <w:sz w:val="28"/>
          <w:szCs w:val="28"/>
        </w:rPr>
        <w:t xml:space="preserve"> </w:t>
      </w:r>
      <w:r w:rsidRPr="004D52A9">
        <w:rPr>
          <w:rFonts w:ascii="PT Astra Serif" w:hAnsi="PT Astra Serif"/>
          <w:sz w:val="28"/>
          <w:szCs w:val="28"/>
        </w:rPr>
        <w:t>387,3 тыс. рублей и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в сумме 7 520,8 тыс. рублей</w:t>
      </w:r>
      <w:r w:rsidR="005B11A3" w:rsidRPr="004D52A9">
        <w:rPr>
          <w:rFonts w:ascii="PT Astra Serif" w:hAnsi="PT Astra Serif"/>
          <w:sz w:val="28"/>
          <w:szCs w:val="28"/>
        </w:rPr>
        <w:t>;</w:t>
      </w:r>
    </w:p>
    <w:p w:rsidR="00894069" w:rsidRPr="004D52A9" w:rsidRDefault="00894069" w:rsidP="00894069">
      <w:pPr>
        <w:spacing w:line="360" w:lineRule="auto"/>
        <w:ind w:firstLine="567"/>
        <w:jc w:val="both"/>
        <w:rPr>
          <w:rFonts w:ascii="PT Astra Serif" w:hAnsi="PT Astra Serif"/>
          <w:sz w:val="28"/>
          <w:szCs w:val="28"/>
        </w:rPr>
      </w:pPr>
      <w:r w:rsidRPr="004D52A9">
        <w:rPr>
          <w:rFonts w:ascii="PT Astra Serif" w:hAnsi="PT Astra Serif"/>
          <w:sz w:val="28"/>
          <w:szCs w:val="28"/>
        </w:rPr>
        <w:t>- увеличиваются расходы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с 63 300 тыс. рублей до           7</w:t>
      </w:r>
      <w:r w:rsidR="005B11A3" w:rsidRPr="004D52A9">
        <w:rPr>
          <w:rFonts w:ascii="PT Astra Serif" w:hAnsi="PT Astra Serif"/>
          <w:sz w:val="28"/>
          <w:szCs w:val="28"/>
        </w:rPr>
        <w:t>4</w:t>
      </w:r>
      <w:r w:rsidRPr="004D52A9">
        <w:rPr>
          <w:rFonts w:ascii="PT Astra Serif" w:hAnsi="PT Astra Serif"/>
          <w:sz w:val="28"/>
          <w:szCs w:val="28"/>
        </w:rPr>
        <w:t xml:space="preserve"> 054,0 тыс. рублей</w:t>
      </w:r>
      <w:r w:rsidR="00CD4F01" w:rsidRPr="004D52A9">
        <w:rPr>
          <w:rFonts w:ascii="PT Astra Serif" w:hAnsi="PT Astra Serif"/>
          <w:sz w:val="28"/>
          <w:szCs w:val="28"/>
        </w:rPr>
        <w:t xml:space="preserve"> (на 10 754,0 тыс. рублей)</w:t>
      </w:r>
      <w:r w:rsidR="005B11A3" w:rsidRPr="004D52A9">
        <w:rPr>
          <w:rFonts w:ascii="PT Astra Serif" w:hAnsi="PT Astra Serif"/>
          <w:sz w:val="28"/>
          <w:szCs w:val="28"/>
        </w:rPr>
        <w:t>.</w:t>
      </w:r>
    </w:p>
    <w:p w:rsidR="00A91994" w:rsidRPr="004D52A9" w:rsidRDefault="002F3F77" w:rsidP="00ED472D">
      <w:pPr>
        <w:spacing w:line="360" w:lineRule="auto"/>
        <w:ind w:firstLine="567"/>
        <w:jc w:val="both"/>
        <w:rPr>
          <w:rFonts w:ascii="PT Astra Serif" w:hAnsi="PT Astra Serif"/>
          <w:sz w:val="28"/>
          <w:szCs w:val="28"/>
        </w:rPr>
      </w:pPr>
      <w:r w:rsidRPr="004D52A9">
        <w:rPr>
          <w:rFonts w:ascii="PT Astra Serif" w:hAnsi="PT Astra Serif"/>
          <w:sz w:val="28"/>
          <w:szCs w:val="28"/>
        </w:rPr>
        <w:t xml:space="preserve">  </w:t>
      </w:r>
      <w:r w:rsidR="0024358E" w:rsidRPr="004D52A9">
        <w:rPr>
          <w:rFonts w:ascii="PT Astra Serif" w:hAnsi="PT Astra Serif"/>
          <w:sz w:val="28"/>
          <w:szCs w:val="28"/>
        </w:rPr>
        <w:t xml:space="preserve"> Кроме того, увеличивается размер средств нормированного страхового запаса Фонда с 1397243,3 тыс. рублей до 157</w:t>
      </w:r>
      <w:r w:rsidR="00172CE5" w:rsidRPr="004D52A9">
        <w:rPr>
          <w:rFonts w:ascii="PT Astra Serif" w:hAnsi="PT Astra Serif"/>
          <w:sz w:val="28"/>
          <w:szCs w:val="28"/>
        </w:rPr>
        <w:t>9384,6</w:t>
      </w:r>
      <w:r w:rsidR="0024358E" w:rsidRPr="004D52A9">
        <w:rPr>
          <w:rFonts w:ascii="PT Astra Serif" w:hAnsi="PT Astra Serif"/>
          <w:sz w:val="28"/>
          <w:szCs w:val="28"/>
        </w:rPr>
        <w:t xml:space="preserve"> тыс. рублей. </w:t>
      </w:r>
      <w:r w:rsidR="00A127A8" w:rsidRPr="004D52A9">
        <w:rPr>
          <w:rFonts w:ascii="PT Astra Serif" w:hAnsi="PT Astra Serif"/>
          <w:sz w:val="28"/>
          <w:szCs w:val="28"/>
        </w:rPr>
        <w:t>Увеличение нормированного страхового запаса ТФОМС Ульяновской области обусловлено выделением иных межбюджетных трансфертов из бюджета Федерального фонда обязательного медицинского страхования бюджетам территориальных фондов обязательного медицинского страхования для софинансирования расходов медицинских организаций на оплату труда врачей и среднего медицинского персонала в размере 171 387,3 тыс. рублей согласно распоряжени</w:t>
      </w:r>
      <w:r w:rsidR="005B11A3" w:rsidRPr="004D52A9">
        <w:rPr>
          <w:rFonts w:ascii="PT Astra Serif" w:hAnsi="PT Astra Serif"/>
          <w:sz w:val="28"/>
          <w:szCs w:val="28"/>
        </w:rPr>
        <w:t>ю</w:t>
      </w:r>
      <w:r w:rsidR="00A127A8" w:rsidRPr="004D52A9">
        <w:rPr>
          <w:rFonts w:ascii="PT Astra Serif" w:hAnsi="PT Astra Serif"/>
          <w:sz w:val="28"/>
          <w:szCs w:val="28"/>
        </w:rPr>
        <w:t xml:space="preserve"> Правительства Российской Федерации от 6 марта 2020 № 543-р, а также превышением фактического остатка средств нормированного страхового запаса </w:t>
      </w:r>
      <w:r w:rsidR="00A127A8" w:rsidRPr="004D52A9">
        <w:rPr>
          <w:rFonts w:ascii="PT Astra Serif" w:hAnsi="PT Astra Serif"/>
          <w:sz w:val="28"/>
          <w:szCs w:val="28"/>
        </w:rPr>
        <w:lastRenderedPageBreak/>
        <w:t>ТФОМС Ульяновской области, переходящего с 2019 года на 2020 год над ранее планируемым на 10 754,0 тыс. рублей.</w:t>
      </w:r>
    </w:p>
    <w:p w:rsidR="00ED472D" w:rsidRPr="004D52A9" w:rsidRDefault="002F3F77" w:rsidP="00ED472D">
      <w:pPr>
        <w:spacing w:line="360" w:lineRule="auto"/>
        <w:ind w:firstLine="567"/>
        <w:jc w:val="both"/>
        <w:rPr>
          <w:rFonts w:ascii="PT Astra Serif" w:hAnsi="PT Astra Serif"/>
          <w:sz w:val="28"/>
          <w:szCs w:val="28"/>
        </w:rPr>
      </w:pPr>
      <w:r w:rsidRPr="004D52A9">
        <w:rPr>
          <w:rFonts w:ascii="PT Astra Serif" w:hAnsi="PT Astra Serif"/>
          <w:sz w:val="28"/>
          <w:szCs w:val="28"/>
        </w:rPr>
        <w:t>Принятие данного законопроекта не потребует дополнительных расходов из областного бюджета Ульяновской области.</w:t>
      </w:r>
    </w:p>
    <w:tbl>
      <w:tblPr>
        <w:tblW w:w="10314" w:type="dxa"/>
        <w:tblLook w:val="01E0" w:firstRow="1" w:lastRow="1" w:firstColumn="1" w:lastColumn="1" w:noHBand="0" w:noVBand="0"/>
      </w:tblPr>
      <w:tblGrid>
        <w:gridCol w:w="4935"/>
        <w:gridCol w:w="5379"/>
      </w:tblGrid>
      <w:tr w:rsidR="00ED472D" w:rsidRPr="004D52A9" w:rsidTr="000F6CFD">
        <w:trPr>
          <w:trHeight w:val="877"/>
        </w:trPr>
        <w:tc>
          <w:tcPr>
            <w:tcW w:w="4935" w:type="dxa"/>
          </w:tcPr>
          <w:p w:rsidR="00ED472D" w:rsidRPr="004D52A9" w:rsidRDefault="00ED472D" w:rsidP="005A2108">
            <w:pPr>
              <w:spacing w:line="360" w:lineRule="auto"/>
              <w:ind w:firstLine="567"/>
              <w:jc w:val="both"/>
              <w:rPr>
                <w:rFonts w:ascii="PT Astra Serif" w:hAnsi="PT Astra Serif"/>
                <w:sz w:val="28"/>
                <w:szCs w:val="28"/>
              </w:rPr>
            </w:pPr>
          </w:p>
          <w:p w:rsidR="00ED472D" w:rsidRPr="004D52A9" w:rsidRDefault="002F5DE1" w:rsidP="002F5DE1">
            <w:pPr>
              <w:spacing w:line="360" w:lineRule="auto"/>
              <w:jc w:val="both"/>
              <w:rPr>
                <w:rFonts w:ascii="PT Astra Serif" w:hAnsi="PT Astra Serif"/>
                <w:sz w:val="28"/>
                <w:szCs w:val="28"/>
              </w:rPr>
            </w:pPr>
            <w:r w:rsidRPr="004D52A9">
              <w:rPr>
                <w:rFonts w:ascii="PT Astra Serif" w:hAnsi="PT Astra Serif"/>
                <w:sz w:val="28"/>
                <w:szCs w:val="28"/>
              </w:rPr>
              <w:t>Д</w:t>
            </w:r>
            <w:r w:rsidR="00ED472D" w:rsidRPr="004D52A9">
              <w:rPr>
                <w:rFonts w:ascii="PT Astra Serif" w:hAnsi="PT Astra Serif"/>
                <w:sz w:val="28"/>
                <w:szCs w:val="28"/>
              </w:rPr>
              <w:t>иректор</w:t>
            </w:r>
          </w:p>
        </w:tc>
        <w:tc>
          <w:tcPr>
            <w:tcW w:w="5379" w:type="dxa"/>
          </w:tcPr>
          <w:p w:rsidR="000F6CFD" w:rsidRPr="004D52A9" w:rsidRDefault="00ED472D" w:rsidP="000F6CFD">
            <w:pPr>
              <w:spacing w:line="360" w:lineRule="auto"/>
              <w:ind w:firstLine="567"/>
              <w:jc w:val="both"/>
              <w:rPr>
                <w:rFonts w:ascii="PT Astra Serif" w:hAnsi="PT Astra Serif"/>
                <w:sz w:val="28"/>
                <w:szCs w:val="28"/>
              </w:rPr>
            </w:pPr>
            <w:r w:rsidRPr="004D52A9">
              <w:rPr>
                <w:rFonts w:ascii="PT Astra Serif" w:hAnsi="PT Astra Serif"/>
                <w:sz w:val="28"/>
                <w:szCs w:val="28"/>
              </w:rPr>
              <w:t xml:space="preserve">   </w:t>
            </w:r>
          </w:p>
          <w:p w:rsidR="00ED472D" w:rsidRPr="004D52A9" w:rsidRDefault="005A2108" w:rsidP="002F5DE1">
            <w:pPr>
              <w:spacing w:line="360" w:lineRule="auto"/>
              <w:ind w:firstLine="567"/>
              <w:jc w:val="both"/>
              <w:rPr>
                <w:rFonts w:ascii="PT Astra Serif" w:hAnsi="PT Astra Serif"/>
                <w:sz w:val="28"/>
                <w:szCs w:val="28"/>
              </w:rPr>
            </w:pPr>
            <w:r w:rsidRPr="004D52A9">
              <w:rPr>
                <w:rFonts w:ascii="PT Astra Serif" w:hAnsi="PT Astra Serif"/>
                <w:sz w:val="28"/>
                <w:szCs w:val="28"/>
              </w:rPr>
              <w:t xml:space="preserve">                         </w:t>
            </w:r>
            <w:r w:rsidR="000F6CFD" w:rsidRPr="004D52A9">
              <w:rPr>
                <w:rFonts w:ascii="PT Astra Serif" w:hAnsi="PT Astra Serif"/>
                <w:sz w:val="28"/>
                <w:szCs w:val="28"/>
              </w:rPr>
              <w:t xml:space="preserve">  </w:t>
            </w:r>
            <w:r w:rsidR="002F5DE1" w:rsidRPr="004D52A9">
              <w:rPr>
                <w:rFonts w:ascii="PT Astra Serif" w:hAnsi="PT Astra Serif"/>
                <w:sz w:val="28"/>
                <w:szCs w:val="28"/>
              </w:rPr>
              <w:t xml:space="preserve">          </w:t>
            </w:r>
            <w:r w:rsidR="000F6CFD" w:rsidRPr="004D52A9">
              <w:rPr>
                <w:rFonts w:ascii="PT Astra Serif" w:hAnsi="PT Astra Serif"/>
                <w:sz w:val="28"/>
                <w:szCs w:val="28"/>
              </w:rPr>
              <w:t xml:space="preserve">  </w:t>
            </w:r>
            <w:r w:rsidR="00622AF9" w:rsidRPr="004D52A9">
              <w:rPr>
                <w:rFonts w:ascii="PT Astra Serif" w:hAnsi="PT Astra Serif"/>
                <w:sz w:val="28"/>
                <w:szCs w:val="28"/>
              </w:rPr>
              <w:t xml:space="preserve">  </w:t>
            </w:r>
            <w:r w:rsidR="002F5DE1" w:rsidRPr="004D52A9">
              <w:rPr>
                <w:rFonts w:ascii="PT Astra Serif" w:hAnsi="PT Astra Serif"/>
                <w:sz w:val="28"/>
                <w:szCs w:val="28"/>
              </w:rPr>
              <w:t>Буцкая</w:t>
            </w:r>
            <w:r w:rsidR="007E289B" w:rsidRPr="004D52A9">
              <w:rPr>
                <w:rFonts w:ascii="PT Astra Serif" w:hAnsi="PT Astra Serif"/>
                <w:sz w:val="28"/>
                <w:szCs w:val="28"/>
              </w:rPr>
              <w:t xml:space="preserve"> </w:t>
            </w:r>
            <w:r w:rsidR="002F5DE1" w:rsidRPr="004D52A9">
              <w:rPr>
                <w:rFonts w:ascii="PT Astra Serif" w:hAnsi="PT Astra Serif"/>
                <w:sz w:val="28"/>
                <w:szCs w:val="28"/>
              </w:rPr>
              <w:t>Е</w:t>
            </w:r>
            <w:r w:rsidR="007E289B" w:rsidRPr="004D52A9">
              <w:rPr>
                <w:rFonts w:ascii="PT Astra Serif" w:hAnsi="PT Astra Serif"/>
                <w:sz w:val="28"/>
                <w:szCs w:val="28"/>
              </w:rPr>
              <w:t>.</w:t>
            </w:r>
            <w:r w:rsidR="002F5DE1" w:rsidRPr="004D52A9">
              <w:rPr>
                <w:rFonts w:ascii="PT Astra Serif" w:hAnsi="PT Astra Serif"/>
                <w:sz w:val="28"/>
                <w:szCs w:val="28"/>
              </w:rPr>
              <w:t>В</w:t>
            </w:r>
            <w:r w:rsidR="007E289B" w:rsidRPr="004D52A9">
              <w:rPr>
                <w:rFonts w:ascii="PT Astra Serif" w:hAnsi="PT Astra Serif"/>
                <w:sz w:val="28"/>
                <w:szCs w:val="28"/>
              </w:rPr>
              <w:t>.</w:t>
            </w:r>
          </w:p>
        </w:tc>
      </w:tr>
    </w:tbl>
    <w:p w:rsidR="00ED472D" w:rsidRPr="004D52A9" w:rsidRDefault="00ED472D" w:rsidP="005A2108">
      <w:pPr>
        <w:spacing w:line="360" w:lineRule="auto"/>
        <w:ind w:firstLine="567"/>
        <w:jc w:val="both"/>
        <w:rPr>
          <w:rFonts w:ascii="PT Astra Serif" w:hAnsi="PT Astra Serif"/>
          <w:sz w:val="28"/>
          <w:szCs w:val="28"/>
        </w:rPr>
      </w:pPr>
    </w:p>
    <w:p w:rsidR="008D6456" w:rsidRPr="004D52A9" w:rsidRDefault="00F463E3" w:rsidP="005A2108">
      <w:pPr>
        <w:spacing w:line="360" w:lineRule="auto"/>
        <w:ind w:firstLine="567"/>
        <w:jc w:val="both"/>
        <w:rPr>
          <w:rFonts w:ascii="PT Astra Serif" w:hAnsi="PT Astra Serif"/>
          <w:sz w:val="28"/>
          <w:szCs w:val="28"/>
        </w:rPr>
      </w:pPr>
    </w:p>
    <w:sectPr w:rsidR="008D6456" w:rsidRPr="004D52A9" w:rsidSect="00ED472D">
      <w:headerReference w:type="even" r:id="rId7"/>
      <w:headerReference w:type="default" r:id="rId8"/>
      <w:pgSz w:w="11909" w:h="16834"/>
      <w:pgMar w:top="1134" w:right="567" w:bottom="851" w:left="147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63E3" w:rsidRDefault="00F463E3">
      <w:r>
        <w:separator/>
      </w:r>
    </w:p>
  </w:endnote>
  <w:endnote w:type="continuationSeparator" w:id="0">
    <w:p w:rsidR="00F463E3" w:rsidRDefault="00F46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63E3" w:rsidRDefault="00F463E3">
      <w:r>
        <w:separator/>
      </w:r>
    </w:p>
  </w:footnote>
  <w:footnote w:type="continuationSeparator" w:id="0">
    <w:p w:rsidR="00F463E3" w:rsidRDefault="00F463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7AC" w:rsidRDefault="002A3276" w:rsidP="00E1458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B67AC" w:rsidRDefault="00F463E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7AC" w:rsidRDefault="002A3276" w:rsidP="00E1458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D46EBF">
      <w:rPr>
        <w:rStyle w:val="a5"/>
        <w:noProof/>
      </w:rPr>
      <w:t>2</w:t>
    </w:r>
    <w:r>
      <w:rPr>
        <w:rStyle w:val="a5"/>
      </w:rPr>
      <w:fldChar w:fldCharType="end"/>
    </w:r>
  </w:p>
  <w:p w:rsidR="00FB67AC" w:rsidRDefault="00F463E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A1B"/>
    <w:rsid w:val="000375A8"/>
    <w:rsid w:val="0006110C"/>
    <w:rsid w:val="000926FC"/>
    <w:rsid w:val="000B4D54"/>
    <w:rsid w:val="000F6CFD"/>
    <w:rsid w:val="001424D6"/>
    <w:rsid w:val="001629DF"/>
    <w:rsid w:val="00172CE5"/>
    <w:rsid w:val="00196D96"/>
    <w:rsid w:val="001A5429"/>
    <w:rsid w:val="001B40B5"/>
    <w:rsid w:val="001D06CA"/>
    <w:rsid w:val="001E2F9B"/>
    <w:rsid w:val="0024358E"/>
    <w:rsid w:val="002A3276"/>
    <w:rsid w:val="002D1D84"/>
    <w:rsid w:val="002D7D0D"/>
    <w:rsid w:val="002E3A17"/>
    <w:rsid w:val="002E47F8"/>
    <w:rsid w:val="002F3F77"/>
    <w:rsid w:val="002F5124"/>
    <w:rsid w:val="002F5DE1"/>
    <w:rsid w:val="00321CE9"/>
    <w:rsid w:val="00377E3C"/>
    <w:rsid w:val="003B1490"/>
    <w:rsid w:val="003B66F6"/>
    <w:rsid w:val="003F2145"/>
    <w:rsid w:val="003F3209"/>
    <w:rsid w:val="00403D9F"/>
    <w:rsid w:val="0042102F"/>
    <w:rsid w:val="00442055"/>
    <w:rsid w:val="004B6B87"/>
    <w:rsid w:val="004C6BD3"/>
    <w:rsid w:val="004D52A9"/>
    <w:rsid w:val="004E5450"/>
    <w:rsid w:val="00504DBF"/>
    <w:rsid w:val="0050653F"/>
    <w:rsid w:val="00510B2C"/>
    <w:rsid w:val="005323C2"/>
    <w:rsid w:val="005416F7"/>
    <w:rsid w:val="005623B5"/>
    <w:rsid w:val="00587608"/>
    <w:rsid w:val="005A2108"/>
    <w:rsid w:val="005B11A3"/>
    <w:rsid w:val="005B45B6"/>
    <w:rsid w:val="005F3C9F"/>
    <w:rsid w:val="005F5F2F"/>
    <w:rsid w:val="00606652"/>
    <w:rsid w:val="00622AF9"/>
    <w:rsid w:val="0063223F"/>
    <w:rsid w:val="0063475B"/>
    <w:rsid w:val="006417CD"/>
    <w:rsid w:val="006A6783"/>
    <w:rsid w:val="006C2227"/>
    <w:rsid w:val="006E412E"/>
    <w:rsid w:val="00706A1B"/>
    <w:rsid w:val="00770FC6"/>
    <w:rsid w:val="0077776A"/>
    <w:rsid w:val="00784782"/>
    <w:rsid w:val="00793755"/>
    <w:rsid w:val="007E289B"/>
    <w:rsid w:val="007E2CB4"/>
    <w:rsid w:val="007F0F45"/>
    <w:rsid w:val="007F3212"/>
    <w:rsid w:val="008278DC"/>
    <w:rsid w:val="008338E0"/>
    <w:rsid w:val="00894069"/>
    <w:rsid w:val="00894E06"/>
    <w:rsid w:val="008A3B8B"/>
    <w:rsid w:val="008B78AB"/>
    <w:rsid w:val="008C4355"/>
    <w:rsid w:val="008D244C"/>
    <w:rsid w:val="008F1EE5"/>
    <w:rsid w:val="00903340"/>
    <w:rsid w:val="0092149A"/>
    <w:rsid w:val="009221AA"/>
    <w:rsid w:val="009A7E61"/>
    <w:rsid w:val="009C3A17"/>
    <w:rsid w:val="009E5964"/>
    <w:rsid w:val="00A05642"/>
    <w:rsid w:val="00A127A8"/>
    <w:rsid w:val="00A15BC1"/>
    <w:rsid w:val="00A563A0"/>
    <w:rsid w:val="00A625F7"/>
    <w:rsid w:val="00A673E9"/>
    <w:rsid w:val="00A766C8"/>
    <w:rsid w:val="00A769E3"/>
    <w:rsid w:val="00A91994"/>
    <w:rsid w:val="00AA2871"/>
    <w:rsid w:val="00AA6594"/>
    <w:rsid w:val="00AF54E1"/>
    <w:rsid w:val="00AF7244"/>
    <w:rsid w:val="00B05755"/>
    <w:rsid w:val="00B25628"/>
    <w:rsid w:val="00B67E30"/>
    <w:rsid w:val="00BF2BFF"/>
    <w:rsid w:val="00C1219D"/>
    <w:rsid w:val="00CA6F41"/>
    <w:rsid w:val="00CB1271"/>
    <w:rsid w:val="00CB2945"/>
    <w:rsid w:val="00CC2907"/>
    <w:rsid w:val="00CD25F5"/>
    <w:rsid w:val="00CD4F01"/>
    <w:rsid w:val="00D37883"/>
    <w:rsid w:val="00D46EBF"/>
    <w:rsid w:val="00D60FB4"/>
    <w:rsid w:val="00D621B9"/>
    <w:rsid w:val="00D942A0"/>
    <w:rsid w:val="00DA06F2"/>
    <w:rsid w:val="00DB575D"/>
    <w:rsid w:val="00DE482F"/>
    <w:rsid w:val="00E0512A"/>
    <w:rsid w:val="00E131A1"/>
    <w:rsid w:val="00E7046E"/>
    <w:rsid w:val="00EA06EB"/>
    <w:rsid w:val="00ED472D"/>
    <w:rsid w:val="00EE3CAF"/>
    <w:rsid w:val="00EF41F4"/>
    <w:rsid w:val="00F1622E"/>
    <w:rsid w:val="00F463E3"/>
    <w:rsid w:val="00F66BE6"/>
    <w:rsid w:val="00F83E88"/>
    <w:rsid w:val="00FB509F"/>
    <w:rsid w:val="00FC45FF"/>
    <w:rsid w:val="00FE62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BF757D-49EB-4F92-AA98-999D4B39E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472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D472D"/>
    <w:pPr>
      <w:tabs>
        <w:tab w:val="center" w:pos="4677"/>
        <w:tab w:val="right" w:pos="9355"/>
      </w:tabs>
    </w:pPr>
  </w:style>
  <w:style w:type="character" w:customStyle="1" w:styleId="a4">
    <w:name w:val="Верхний колонтитул Знак"/>
    <w:basedOn w:val="a0"/>
    <w:link w:val="a3"/>
    <w:rsid w:val="00ED472D"/>
    <w:rPr>
      <w:rFonts w:ascii="Times New Roman" w:eastAsia="Times New Roman" w:hAnsi="Times New Roman" w:cs="Times New Roman"/>
      <w:sz w:val="20"/>
      <w:szCs w:val="20"/>
      <w:lang w:eastAsia="ru-RU"/>
    </w:rPr>
  </w:style>
  <w:style w:type="character" w:styleId="a5">
    <w:name w:val="page number"/>
    <w:basedOn w:val="a0"/>
    <w:rsid w:val="00ED472D"/>
  </w:style>
  <w:style w:type="paragraph" w:customStyle="1" w:styleId="ConsPlusNormal">
    <w:name w:val="ConsPlusNormal"/>
    <w:rsid w:val="00ED472D"/>
    <w:pPr>
      <w:spacing w:after="0" w:line="240" w:lineRule="auto"/>
      <w:ind w:firstLine="720"/>
    </w:pPr>
    <w:rPr>
      <w:rFonts w:ascii="Arial" w:eastAsia="Times New Roman" w:hAnsi="Arial" w:cs="Times New Roman"/>
      <w:snapToGrid w:val="0"/>
      <w:sz w:val="20"/>
      <w:szCs w:val="20"/>
      <w:lang w:eastAsia="ru-RU"/>
    </w:rPr>
  </w:style>
  <w:style w:type="character" w:customStyle="1" w:styleId="text1">
    <w:name w:val="text1"/>
    <w:rsid w:val="00ED472D"/>
    <w:rPr>
      <w:rFonts w:ascii="Arial" w:hAnsi="Arial" w:cs="Arial" w:hint="default"/>
      <w:sz w:val="18"/>
      <w:szCs w:val="18"/>
    </w:rPr>
  </w:style>
  <w:style w:type="paragraph" w:styleId="a6">
    <w:name w:val="Balloon Text"/>
    <w:basedOn w:val="a"/>
    <w:link w:val="a7"/>
    <w:uiPriority w:val="99"/>
    <w:semiHidden/>
    <w:unhideWhenUsed/>
    <w:rsid w:val="00403D9F"/>
    <w:rPr>
      <w:rFonts w:ascii="Segoe UI" w:hAnsi="Segoe UI" w:cs="Segoe UI"/>
      <w:sz w:val="18"/>
      <w:szCs w:val="18"/>
    </w:rPr>
  </w:style>
  <w:style w:type="character" w:customStyle="1" w:styleId="a7">
    <w:name w:val="Текст выноски Знак"/>
    <w:basedOn w:val="a0"/>
    <w:link w:val="a6"/>
    <w:uiPriority w:val="99"/>
    <w:semiHidden/>
    <w:rsid w:val="00403D9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952835">
      <w:bodyDiv w:val="1"/>
      <w:marLeft w:val="0"/>
      <w:marRight w:val="0"/>
      <w:marTop w:val="0"/>
      <w:marBottom w:val="0"/>
      <w:divBdr>
        <w:top w:val="none" w:sz="0" w:space="0" w:color="auto"/>
        <w:left w:val="none" w:sz="0" w:space="0" w:color="auto"/>
        <w:bottom w:val="none" w:sz="0" w:space="0" w:color="auto"/>
        <w:right w:val="none" w:sz="0" w:space="0" w:color="auto"/>
      </w:divBdr>
    </w:div>
    <w:div w:id="962884809">
      <w:bodyDiv w:val="1"/>
      <w:marLeft w:val="0"/>
      <w:marRight w:val="0"/>
      <w:marTop w:val="0"/>
      <w:marBottom w:val="0"/>
      <w:divBdr>
        <w:top w:val="none" w:sz="0" w:space="0" w:color="auto"/>
        <w:left w:val="none" w:sz="0" w:space="0" w:color="auto"/>
        <w:bottom w:val="none" w:sz="0" w:space="0" w:color="auto"/>
        <w:right w:val="none" w:sz="0" w:space="0" w:color="auto"/>
      </w:divBdr>
    </w:div>
    <w:div w:id="1636640819">
      <w:bodyDiv w:val="1"/>
      <w:marLeft w:val="0"/>
      <w:marRight w:val="0"/>
      <w:marTop w:val="0"/>
      <w:marBottom w:val="0"/>
      <w:divBdr>
        <w:top w:val="none" w:sz="0" w:space="0" w:color="auto"/>
        <w:left w:val="none" w:sz="0" w:space="0" w:color="auto"/>
        <w:bottom w:val="none" w:sz="0" w:space="0" w:color="auto"/>
        <w:right w:val="none" w:sz="0" w:space="0" w:color="auto"/>
      </w:divBdr>
    </w:div>
    <w:div w:id="1919631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7594CF-45E5-4367-98CE-8D66AAF7A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Pages>
  <Words>943</Words>
  <Characters>5381</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Server</Company>
  <LinksUpToDate>false</LinksUpToDate>
  <CharactersWithSpaces>6312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Шафранова Ирина Викторовна</dc:creator>
  <cp:lastModifiedBy>Богоявленская Ирина Викторовна</cp:lastModifiedBy>
  <cp:revision>20</cp:revision>
  <cp:lastPrinted>2020-05-19T09:49:00Z</cp:lastPrinted>
  <dcterms:created xsi:type="dcterms:W3CDTF">2020-03-18T08:35:00Z</dcterms:created>
  <dcterms:modified xsi:type="dcterms:W3CDTF">2020-05-19T09:50:00Z</dcterms:modified>
</cp:coreProperties>
</file>